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5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left="0" w:leftChars="0" w:right="0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pStyle w:val="5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left="0" w:leftChars="0" w:right="0"/>
        <w:jc w:val="center"/>
        <w:rPr>
          <w:rFonts w:hint="eastAsia" w:ascii="楷体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嘎政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right="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嘎鲁图镇人民政府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嘎鲁图镇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“十四五”时期“无废城市”建设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/>
        <w:bidi w:val="0"/>
        <w:spacing w:line="579" w:lineRule="exact"/>
        <w:ind w:left="0" w:leftChars="0" w:right="0"/>
        <w:jc w:val="both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bidi w:val="0"/>
        <w:spacing w:line="579" w:lineRule="exact"/>
        <w:ind w:left="0" w:leftChars="0" w:right="0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各嘎查村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现将《嘎鲁图镇“十四五”时期“无废城市”建设实施方案》印发给你们，请结合工作实际，认真组织实施。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嘎鲁图镇人民政府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2023年6月8日        </w:t>
      </w:r>
    </w:p>
    <w:p>
      <w:pPr>
        <w:pStyle w:val="26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嘎鲁图镇“十四五”时期“无废城市”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推进嘎鲁图镇“无废城市”建设工作，实现减污降碳协同增效、做实共富生态场景建设，根据《鄂尔多斯市“十四五”时期“无废城市”建设实施方案》及《乌审旗污染防治攻坚工作领导小组关于印发2023年深人打好污染防治攻坚任务清单的通知》文件精神，积极营造全社会共同参与“无废城市”共建共享的氛围，有序开展“无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”创建活动，特制定本方案。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生态文明思想为指导，全面贯彻党的二十大精神，紧紧围绕深入打好污染防治攻坚战和碳达峰碳中和等重大战略部署，贯彻新发展理念，认真落实旗“无废城市”实施方案中建设“无废社区”任务部署，推进我镇生活领域固体废物的源头减量、资源化利用、无害化处理处置，全面提升环境治理体系和治理能力现代化水平，为建设“无废社会”提供坚实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系统谋划、协同推进。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坚持减污降碳与固体废物污染环境防治一体推进，坚持“无废城市”建设与相关规划方案的协同开展，统筹推进“无废城市”建设。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因地制宜、稳中求进。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坚持立足实际情况，明确目标定位，突出主要任务，强化保障措施，持续提升固体废物管理水平。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坚持创新，共建共享。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制度、技术、监管等体系建设，创新体制机制模式，推动实现重点突破与整体提升，发挥社区、骨干企业的引领和支撑作用坚持普及“无废”理念，推动形成节约适度、绿色低碳、文明健康的生活方式和消费模式，营造全社会共建共享的良好建设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到2025年，固体废物源头减量效果显著，固体废物综合利用率稳步提升，城市环境治理体系和治理能力现代化水平明显提升，“无废理念”深入人心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（一）强化顶层设计引领，建立长效工作机制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1.建立健全工作机制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镇“无废城市”建设工作领导小组，由镇党委书记、镇长任双组长，分管镇旗长任常务副组长。领导小组下设办公室，领导小组办公室主要负责领导小组交办的各项日常事务，协调社区及有关部门推动“无废城市”重点任务建设，统筹管理实施进度，落实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责任人：嘎鲁图镇“无废城市”建设工作领导小组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2.推动减污降碳协同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“无废城市”建设与深入打好污染防治攻坚战相关要求、碳达峰碳中和进程等有机融合，结合污染物防治和碳排放工作，开展“无废城市”建设任务设计。通过倡导“无废”理念。推动形成节约适度、绿色低碳、文明健康的生活方式和消费模式，营造全社会共建共享的良好建设氛围，减少碳排放。以生活领域源头固体废物减量、生活领域固体废物资源化利用、促进生活垃圾分类处理、大力发展绿色建筑等为抓手，实现减污降碳协同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责任人：嘎鲁图镇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六办两中心、各嘎查村、社区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3.开展“无废社区”创建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落实旗“无废细胞”创建行动实施方案，2023年度完成内文苑社区（无废社区）创建活动，2024年、2025年按年度有序创建“无废细胞”。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责任人：嘎鲁图镇文苑社区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4.考核督促创建工作推进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“无废城市”建设工作列入镇政府年度重点计划，对重点目标、重点任务、重点工程项目等按时调度。对镇域内建设目标指标、任务清单和工程项目清单等完成情况，以及形成的经验模式和亮点案例等进行总结，定期形成工作动态并进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责任人：嘎鲁图镇“无废城市”建设工作领导小组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纪委办、党镇综合办、乡村振兴办、各嘎查村、社区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（二）践行绿色生活方式，提升生活源固废管理水平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5.建立生活垃圾分类管理体系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城镇生活垃圾处理设施建设与管理。推进嘎鲁图镇生活垃圾无害化填埋场扩建工程等项目落地。在不具备规模化焚烧发电地区，探索低温热解炉、高温裂解等小型焚烧处理设施试点示范。积极引进生活垃圾机械自动分选、综合处置利用等项目，加快推动乌审旗嘎鲁图镇生活垃圾综合处理项目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建立农村生活垃圾分类处理体系。推进农村牧区生活垃圾分类，推行可回收物利用或出售、有机垃圾就地沤肥、有毒有害垃圾规范处置，加强对农村生活垃圾乱堆乱倒情况日常监管。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责任人：嘎鲁图镇城市管理办、嘎鲁图镇综合行政执法局、综合保障与技术推广中心、各嘎查村、社区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（一）加强组织领导，健全工作机制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嘎鲁图镇“无废城市”建设工作领导小组，领导小组下设办公室，负责领导小组交办的各项日常事务，正确履行“无废城市”建设职责，大力推行先进做法和典型经验，定期抓好调度部署、分析研判等工作。建立“无废社区”建设工作机制，按照职责分工细化任务清单，协同做好“无废城市”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（三）加大资金支持，提高扶持力度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对“无废城市”建设的资金支持将“无废城市”建设重点任务列入财政预算，积极争取国家、自治区、市、旗相关资金扶持，鼓励各类资本进入“无废城市”技术研发领域，保障“无废城市”建设高效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（三）强化宣传引领，创造良好氛围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镇要将“无废城市”建设宣传教育纳入工作计划，充分利用线上平台和线下媒体，面向党政机关、企事业单位、学校、社区、家庭等，全面开展“无废城市”宣传教育活动，树立“无废”文化理念。强化社会组织和公众监督作用，鼓励公众通过电话、微信公众号、政府网站等多种途径举报“无废城市”建设过程中的违法行为。</w:t>
      </w:r>
    </w:p>
    <w:p>
      <w:pPr>
        <w:pStyle w:val="26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6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附件：1.嘎鲁图镇“无废城市”建设任务清单</w:t>
      </w:r>
    </w:p>
    <w:p>
      <w:pPr>
        <w:pStyle w:val="2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2.“无废社区”评估考核打分表</w:t>
      </w:r>
    </w:p>
    <w:p>
      <w:pPr>
        <w:pStyle w:val="2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3.嘎鲁图镇文苑社区创建“无废社区”工作实施方案</w:t>
      </w:r>
    </w:p>
    <w:p>
      <w:pPr>
        <w:pStyle w:val="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984" w:right="1474" w:bottom="2098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/>
        <w:keepLines/>
        <w:adjustRightInd w:val="0"/>
        <w:spacing w:before="156" w:beforeLines="50" w:after="156" w:afterLines="50"/>
        <w:jc w:val="left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/>
        <w:keepLines/>
        <w:adjustRightInd w:val="0"/>
        <w:spacing w:before="156" w:beforeLines="50" w:after="156" w:afterLines="50"/>
        <w:jc w:val="center"/>
        <w:outlineLvl w:val="1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嘎鲁图镇</w:t>
      </w:r>
      <w:r>
        <w:rPr>
          <w:rFonts w:hint="default" w:ascii="Times New Roman" w:hAnsi="Times New Roman" w:eastAsia="黑体" w:cs="Times New Roman"/>
          <w:sz w:val="40"/>
          <w:szCs w:val="40"/>
        </w:rPr>
        <w:t>“无废城市”建设任务清单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441"/>
        <w:gridCol w:w="5945"/>
        <w:gridCol w:w="2171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Header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  <w:t>任务清单</w:t>
            </w:r>
          </w:p>
        </w:tc>
        <w:tc>
          <w:tcPr>
            <w:tcW w:w="5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  <w:t>内容简介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责任部门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成立“无废城市”领导小组和办公室</w:t>
            </w:r>
          </w:p>
        </w:tc>
        <w:tc>
          <w:tcPr>
            <w:tcW w:w="5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成立旗“无废城市”建设工作领导小组，领导小组下设负责办公室，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设在市生态环境局乌审旗分局。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嘎鲁图镇“无废城市”建设工作领导小组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各嘎查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村社区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展“无废细胞”创建</w:t>
            </w:r>
          </w:p>
        </w:tc>
        <w:tc>
          <w:tcPr>
            <w:tcW w:w="5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“无废细胞”创建行动实施方案，2023年度完成文苑社区（无废社区）“无废细胞”创建活动，2024年、2025年按年度有序创建“无废细胞”。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文苑社区</w:t>
            </w:r>
          </w:p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其他社区参照创建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考核督促重点项目推进</w:t>
            </w:r>
          </w:p>
        </w:tc>
        <w:tc>
          <w:tcPr>
            <w:tcW w:w="5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将“无废城市”建设工作列入年度重点计划，对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区的重点目标、重点任务、重点工程项目等按时调度。对建设目标指标、任务清单和工程项目清单等完成情况，以及形成的经验模式和亮点案例等进行总结，定期形成工作动态并进行汇报。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纪委办、党镇综合办、乡村振兴办、各嘎查村、社区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推进生活垃圾处理设施建设</w:t>
            </w:r>
          </w:p>
        </w:tc>
        <w:tc>
          <w:tcPr>
            <w:tcW w:w="5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推进嘎鲁图镇生活垃圾无害化填埋场扩建工程等项目落地。探索低温热解炉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  <w:lang w:val="en-US" w:eastAsia="zh-CN"/>
              </w:rPr>
              <w:t>高温裂解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等小型焚烧处理设施试点示范。积极引进生活垃圾机械自动分选、综合处置利用等项目，加快推动乌审旗嘎鲁图镇生活垃圾综合处理项目建成。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嘎鲁图镇“无废城市”建设工作领导小组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各嘎查村、社区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推进农村生活垃圾分类处理体系建设</w:t>
            </w:r>
          </w:p>
        </w:tc>
        <w:tc>
          <w:tcPr>
            <w:tcW w:w="5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  <w:t>推进农村牧区生活垃圾分类，推行可回收物利用或出售、有机垃圾就地沤肥、有毒有害垃圾规范处置，加强对农村生活垃圾乱堆乱倒情况日常监管。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  <w:t>嘎鲁图镇城市管理办、嘎鲁图镇综合行政执法局、综合保障与技术推广中心、各嘎查村、社区</w:t>
            </w:r>
          </w:p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2025年</w:t>
            </w:r>
          </w:p>
        </w:tc>
      </w:tr>
    </w:tbl>
    <w:p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before="91" w:line="212" w:lineRule="auto"/>
        <w:jc w:val="left"/>
        <w:rPr>
          <w:rFonts w:hint="default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附件2</w:t>
      </w:r>
    </w:p>
    <w:p>
      <w:pPr>
        <w:spacing w:before="91" w:line="212" w:lineRule="auto"/>
        <w:ind w:left="52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“无废社区”评估考核打分表</w:t>
      </w:r>
    </w:p>
    <w:tbl>
      <w:tblPr>
        <w:tblStyle w:val="53"/>
        <w:tblW w:w="14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341"/>
        <w:gridCol w:w="1844"/>
        <w:gridCol w:w="6260"/>
        <w:gridCol w:w="2372"/>
        <w:gridCol w:w="1023"/>
        <w:gridCol w:w="1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82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ind w:left="191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ind w:left="262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844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ind w:left="516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二级指标</w:t>
            </w:r>
          </w:p>
        </w:tc>
        <w:tc>
          <w:tcPr>
            <w:tcW w:w="626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ind w:left="2403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评价内容和要求</w:t>
            </w:r>
          </w:p>
        </w:tc>
        <w:tc>
          <w:tcPr>
            <w:tcW w:w="2372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ind w:left="434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评价方式</w:t>
            </w:r>
          </w:p>
        </w:tc>
        <w:tc>
          <w:tcPr>
            <w:tcW w:w="102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ind w:left="167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评分结果</w:t>
            </w:r>
          </w:p>
        </w:tc>
        <w:tc>
          <w:tcPr>
            <w:tcW w:w="1037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00" w:lineRule="exac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存在问题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620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A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00" w:lineRule="exact"/>
              <w:ind w:left="247" w:right="247" w:firstLine="8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组织管理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（20分）</w:t>
            </w:r>
          </w:p>
        </w:tc>
        <w:tc>
          <w:tcPr>
            <w:tcW w:w="1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4" w:right="6" w:firstLine="4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A1（10分）环境管理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体系</w:t>
            </w:r>
          </w:p>
        </w:tc>
        <w:tc>
          <w:tcPr>
            <w:tcW w:w="626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200" w:lineRule="exact"/>
              <w:ind w:left="9" w:firstLine="4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成立创建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“无废社区”机构（4分</w:t>
            </w:r>
            <w:r>
              <w:rPr>
                <w:spacing w:val="-19"/>
                <w:sz w:val="20"/>
                <w:szCs w:val="20"/>
              </w:rPr>
              <w:t>）；</w:t>
            </w:r>
            <w:r>
              <w:rPr>
                <w:spacing w:val="3"/>
                <w:sz w:val="20"/>
                <w:szCs w:val="20"/>
              </w:rPr>
              <w:t>制定创建工作实施方案</w:t>
            </w:r>
            <w:r>
              <w:rPr>
                <w:spacing w:val="2"/>
                <w:sz w:val="20"/>
                <w:szCs w:val="20"/>
              </w:rPr>
              <w:t>（4分</w:t>
            </w:r>
            <w:r>
              <w:rPr>
                <w:spacing w:val="-19"/>
                <w:sz w:val="20"/>
                <w:szCs w:val="20"/>
              </w:rPr>
              <w:t>）；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按照创建计划开展有关人员的培训（2分</w:t>
            </w:r>
            <w:r>
              <w:rPr>
                <w:spacing w:val="14"/>
                <w:sz w:val="20"/>
                <w:szCs w:val="20"/>
              </w:rPr>
              <w:t>）；</w:t>
            </w:r>
            <w:r>
              <w:rPr>
                <w:spacing w:val="8"/>
                <w:sz w:val="20"/>
                <w:szCs w:val="20"/>
              </w:rPr>
              <w:t>每完成一项工作获</w:t>
            </w:r>
            <w:r>
              <w:rPr>
                <w:spacing w:val="7"/>
                <w:sz w:val="20"/>
                <w:szCs w:val="20"/>
              </w:rPr>
              <w:t>得相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应分数。</w:t>
            </w:r>
          </w:p>
        </w:tc>
        <w:tc>
          <w:tcPr>
            <w:tcW w:w="2372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00" w:lineRule="exact"/>
              <w:ind w:left="14" w:hanging="7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38"/>
                <w:sz w:val="20"/>
                <w:szCs w:val="20"/>
              </w:rPr>
              <w:t>创建和管理机构</w:t>
            </w:r>
            <w:r>
              <w:rPr>
                <w:spacing w:val="7"/>
                <w:sz w:val="20"/>
                <w:szCs w:val="20"/>
              </w:rPr>
              <w:t>的档案文件、人员组成与分工、培训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记录等</w:t>
            </w: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2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right="3"/>
              <w:textAlignment w:val="auto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A2（5分）环境监督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体系</w:t>
            </w:r>
          </w:p>
        </w:tc>
        <w:tc>
          <w:tcPr>
            <w:tcW w:w="626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right="4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社区内各小区内有固定的环境问题投诉或建议的渠道，接到</w:t>
            </w:r>
            <w:r>
              <w:rPr>
                <w:spacing w:val="7"/>
                <w:sz w:val="20"/>
                <w:szCs w:val="20"/>
              </w:rPr>
              <w:t>有关生活</w:t>
            </w:r>
            <w:r>
              <w:rPr>
                <w:spacing w:val="9"/>
                <w:sz w:val="20"/>
                <w:szCs w:val="20"/>
              </w:rPr>
              <w:t>垃圾方面环境问题的投诉，及时协调解决并反馈结果(</w:t>
            </w:r>
            <w:r>
              <w:rPr>
                <w:spacing w:val="8"/>
                <w:sz w:val="20"/>
                <w:szCs w:val="20"/>
              </w:rPr>
              <w:t>5分)。</w:t>
            </w:r>
          </w:p>
        </w:tc>
        <w:tc>
          <w:tcPr>
            <w:tcW w:w="2372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00" w:lineRule="exact"/>
              <w:ind w:left="14" w:hanging="7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居民意见记录、工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1"/>
                <w:sz w:val="20"/>
                <w:szCs w:val="20"/>
              </w:rPr>
              <w:t>作计划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21"/>
                <w:sz w:val="20"/>
                <w:szCs w:val="20"/>
              </w:rPr>
              <w:t>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21"/>
                <w:sz w:val="20"/>
                <w:szCs w:val="20"/>
              </w:rPr>
              <w:t>答复记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录，群众调查、座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谈等资料</w:t>
            </w: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200" w:lineRule="exact"/>
              <w:ind w:left="9" w:right="3"/>
              <w:textAlignment w:val="auto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A3（5分）社区人员</w:t>
            </w:r>
            <w:r>
              <w:rPr>
                <w:spacing w:val="4"/>
                <w:sz w:val="20"/>
                <w:szCs w:val="20"/>
              </w:rPr>
              <w:t xml:space="preserve"> 管理</w:t>
            </w:r>
          </w:p>
        </w:tc>
        <w:tc>
          <w:tcPr>
            <w:tcW w:w="626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200" w:lineRule="exact"/>
              <w:ind w:left="16" w:right="2" w:hanging="4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社区管理单位与工作人员知悉环境保护、环境卫生等法律法规基</w:t>
            </w:r>
            <w:r>
              <w:rPr>
                <w:spacing w:val="7"/>
                <w:sz w:val="20"/>
                <w:szCs w:val="20"/>
              </w:rPr>
              <w:t>本要</w:t>
            </w:r>
            <w:r>
              <w:rPr>
                <w:spacing w:val="8"/>
                <w:sz w:val="20"/>
                <w:szCs w:val="20"/>
              </w:rPr>
              <w:t>求，熟悉垃圾分类基本知识。（5分）</w:t>
            </w:r>
          </w:p>
        </w:tc>
        <w:tc>
          <w:tcPr>
            <w:tcW w:w="2372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200" w:lineRule="exact"/>
              <w:ind w:left="20" w:hanging="8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37"/>
                <w:sz w:val="20"/>
                <w:szCs w:val="20"/>
              </w:rPr>
              <w:t>查阅居民意见记</w:t>
            </w:r>
            <w:r>
              <w:rPr>
                <w:spacing w:val="6"/>
                <w:sz w:val="20"/>
                <w:szCs w:val="20"/>
              </w:rPr>
              <w:t>录、现场查看</w:t>
            </w: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1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620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B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200" w:lineRule="exact"/>
              <w:ind w:left="157" w:right="147" w:firstLine="96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环境质量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4"/>
                <w:sz w:val="20"/>
                <w:szCs w:val="20"/>
              </w:rPr>
              <w:t>与污染控制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2"/>
                <w:sz w:val="20"/>
                <w:szCs w:val="20"/>
              </w:rPr>
              <w:t>（50分）</w:t>
            </w:r>
          </w:p>
        </w:tc>
        <w:tc>
          <w:tcPr>
            <w:tcW w:w="1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7" w:right="6" w:firstLine="1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B1（20分）基础设施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建设</w:t>
            </w:r>
          </w:p>
        </w:tc>
        <w:tc>
          <w:tcPr>
            <w:tcW w:w="626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00" w:lineRule="exact"/>
              <w:ind w:left="10" w:right="1" w:firstLine="2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社区内各居民区、商业区、公共区域均有合理的垃</w:t>
            </w:r>
            <w:r>
              <w:rPr>
                <w:spacing w:val="7"/>
                <w:sz w:val="20"/>
                <w:szCs w:val="20"/>
              </w:rPr>
              <w:t>圾分类回收设施(4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分)；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00" w:lineRule="exact"/>
              <w:ind w:left="11" w:hanging="8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居民区设置可回收废旧物品回收投放，并委托专业机构处理（4分</w:t>
            </w:r>
            <w:r>
              <w:rPr>
                <w:spacing w:val="-27"/>
                <w:sz w:val="20"/>
                <w:szCs w:val="20"/>
              </w:rPr>
              <w:t>）；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有电子废弃物、废弃日光灯、节能灯等有害废弃物的回收</w:t>
            </w:r>
            <w:r>
              <w:rPr>
                <w:spacing w:val="2"/>
                <w:sz w:val="20"/>
                <w:szCs w:val="20"/>
              </w:rPr>
              <w:t>设施（4分</w:t>
            </w:r>
            <w:r>
              <w:rPr>
                <w:spacing w:val="-49"/>
                <w:w w:val="88"/>
                <w:sz w:val="20"/>
                <w:szCs w:val="20"/>
              </w:rPr>
              <w:t>）；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社区管理范围内设有废旧家具大件垃圾、建筑垃圾专门堆</w:t>
            </w:r>
            <w:r>
              <w:rPr>
                <w:spacing w:val="2"/>
                <w:sz w:val="20"/>
                <w:szCs w:val="20"/>
              </w:rPr>
              <w:t>放点（4分</w:t>
            </w:r>
            <w:r>
              <w:rPr>
                <w:spacing w:val="-49"/>
                <w:w w:val="88"/>
                <w:sz w:val="20"/>
                <w:szCs w:val="20"/>
              </w:rPr>
              <w:t>）；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社区内的公共设施、绿地等区域无倾倒（堆放、贮存、掩埋）生活垃圾、危险废物、医疗废物、建筑垃圾、枯枝落叶、废弃塑料制品等情</w:t>
            </w:r>
            <w:r>
              <w:rPr>
                <w:spacing w:val="4"/>
                <w:sz w:val="20"/>
                <w:szCs w:val="20"/>
              </w:rPr>
              <w:t>况（4分</w:t>
            </w:r>
            <w:r>
              <w:rPr>
                <w:sz w:val="20"/>
                <w:szCs w:val="20"/>
              </w:rPr>
              <w:t>）；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200" w:lineRule="exact"/>
              <w:ind w:left="8"/>
              <w:textAlignment w:val="auto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每完成一项工作获得相应分值，存在相关问题的酌情扣分。</w:t>
            </w:r>
          </w:p>
        </w:tc>
        <w:tc>
          <w:tcPr>
            <w:tcW w:w="2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22" w:hanging="3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现场检查、照片、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回收记录、相关部 </w:t>
            </w:r>
            <w:r>
              <w:rPr>
                <w:spacing w:val="36"/>
                <w:sz w:val="20"/>
                <w:szCs w:val="20"/>
              </w:rPr>
              <w:t>门调阅违法记录</w:t>
            </w:r>
            <w:r>
              <w:rPr>
                <w:sz w:val="20"/>
                <w:szCs w:val="20"/>
              </w:rPr>
              <w:t>等</w:t>
            </w: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5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9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B2（10分）垃圾分类</w:t>
            </w:r>
          </w:p>
        </w:tc>
        <w:tc>
          <w:tcPr>
            <w:tcW w:w="626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00" w:lineRule="exact"/>
              <w:ind w:left="21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position w:val="4"/>
                <w:sz w:val="20"/>
                <w:szCs w:val="20"/>
              </w:rPr>
              <w:t>生活垃圾分类覆盖率达100%（10分</w:t>
            </w:r>
            <w:r>
              <w:rPr>
                <w:position w:val="4"/>
                <w:sz w:val="20"/>
                <w:szCs w:val="20"/>
              </w:rPr>
              <w:t>）；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8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未达到要求的，每低2%扣1分；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200" w:lineRule="exact"/>
              <w:ind w:left="10" w:right="2" w:firstLine="11"/>
              <w:textAlignment w:val="auto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生活垃圾分类覆盖率=（辖区内已开展生活垃圾分类的居民小区、商</w:t>
            </w:r>
            <w:r>
              <w:rPr>
                <w:spacing w:val="6"/>
                <w:sz w:val="20"/>
                <w:szCs w:val="20"/>
              </w:rPr>
              <w:t>铺、公共机构数量/辖区居住小区、商铺、公共机构总数）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×100%。</w:t>
            </w:r>
          </w:p>
        </w:tc>
        <w:tc>
          <w:tcPr>
            <w:tcW w:w="2372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00" w:lineRule="exact"/>
              <w:ind w:left="19"/>
              <w:textAlignment w:val="auto"/>
              <w:rPr>
                <w:sz w:val="20"/>
                <w:szCs w:val="20"/>
              </w:rPr>
            </w:pPr>
            <w:r>
              <w:rPr>
                <w:spacing w:val="5"/>
                <w:position w:val="4"/>
                <w:sz w:val="20"/>
                <w:szCs w:val="20"/>
              </w:rPr>
              <w:t>现场核查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/>
              <w:textAlignment w:val="auto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资料调阅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00" w:lineRule="exact"/>
              <w:ind w:left="18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数据计算</w:t>
            </w: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sectPr>
          <w:pgSz w:w="16840" w:h="11910"/>
          <w:pgMar w:top="1984" w:right="1474" w:bottom="2098" w:left="1587" w:header="0" w:footer="113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200" w:lineRule="exact"/>
        <w:textAlignment w:val="auto"/>
      </w:pPr>
    </w:p>
    <w:tbl>
      <w:tblPr>
        <w:tblStyle w:val="53"/>
        <w:tblW w:w="14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365"/>
        <w:gridCol w:w="1820"/>
        <w:gridCol w:w="4827"/>
        <w:gridCol w:w="1685"/>
        <w:gridCol w:w="2373"/>
        <w:gridCol w:w="1077"/>
        <w:gridCol w:w="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4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25" w:right="4" w:hanging="17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B3（5分）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生活垃圾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回收利用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00" w:lineRule="exact"/>
              <w:ind w:left="8" w:right="4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积极推动可回收利用生活垃圾资源化收利用，辖区内居民小区、</w:t>
            </w:r>
            <w:r>
              <w:rPr>
                <w:spacing w:val="7"/>
                <w:sz w:val="20"/>
                <w:szCs w:val="20"/>
              </w:rPr>
              <w:t>商铺</w:t>
            </w:r>
            <w:r>
              <w:rPr>
                <w:spacing w:val="9"/>
                <w:sz w:val="20"/>
                <w:szCs w:val="20"/>
              </w:rPr>
              <w:t>放置可利用生活垃圾回收设施（5分</w:t>
            </w:r>
            <w:r>
              <w:rPr>
                <w:sz w:val="20"/>
                <w:szCs w:val="20"/>
              </w:rPr>
              <w:t>）；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200" w:lineRule="exact"/>
              <w:ind w:left="7" w:right="1167" w:firstLine="6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开展了生活垃圾回收利用工作，效果不够显著（3分</w:t>
            </w:r>
            <w:r>
              <w:rPr>
                <w:spacing w:val="-19"/>
                <w:sz w:val="20"/>
                <w:szCs w:val="20"/>
              </w:rPr>
              <w:t>）；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未开展相关工作（0分）。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15" w:hanging="4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垃圾清运台账，数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据计算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4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10" w:right="4" w:hanging="2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B3（5分）化学品管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00" w:lineRule="exact"/>
              <w:ind w:left="7" w:right="2" w:firstLine="4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社区内公共绿地、各小区绿化采用无公害病虫防治技术，化肥农</w:t>
            </w:r>
            <w:r>
              <w:rPr>
                <w:spacing w:val="7"/>
                <w:sz w:val="20"/>
                <w:szCs w:val="20"/>
              </w:rPr>
              <w:t>药包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装废弃物全部回收并妥善处置（5分）。</w:t>
            </w:r>
          </w:p>
        </w:tc>
        <w:tc>
          <w:tcPr>
            <w:tcW w:w="237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00" w:lineRule="exact"/>
              <w:ind w:left="7" w:firstLine="3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38"/>
                <w:sz w:val="20"/>
                <w:szCs w:val="20"/>
              </w:rPr>
              <w:t>提供使用的化学药品清单及使用</w:t>
            </w:r>
            <w:r>
              <w:rPr>
                <w:spacing w:val="15"/>
                <w:sz w:val="20"/>
                <w:szCs w:val="20"/>
              </w:rPr>
              <w:t>情况说明，走访</w:t>
            </w:r>
            <w:r>
              <w:rPr>
                <w:spacing w:val="7"/>
                <w:sz w:val="20"/>
                <w:szCs w:val="20"/>
              </w:rPr>
              <w:t>居民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54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8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B4（10分）清洁卫生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00" w:lineRule="exact"/>
              <w:ind w:left="6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辖区内公众场所卫生达到要求（10分</w:t>
            </w:r>
            <w:r>
              <w:rPr>
                <w:sz w:val="20"/>
                <w:szCs w:val="20"/>
              </w:rPr>
              <w:t>）；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00" w:lineRule="exact"/>
              <w:ind w:left="6" w:right="539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辖区内每发现一处乱堆生活垃圾、建筑垃圾等卫生死角扣2分；</w:t>
            </w:r>
            <w:r>
              <w:rPr>
                <w:spacing w:val="9"/>
                <w:sz w:val="20"/>
                <w:szCs w:val="20"/>
              </w:rPr>
              <w:t>公共活动场所每发现垃圾桶、垃圾点未及时清运现象扣2分。</w:t>
            </w:r>
          </w:p>
        </w:tc>
        <w:tc>
          <w:tcPr>
            <w:tcW w:w="237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00" w:lineRule="exact"/>
              <w:ind w:left="15" w:firstLine="3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现场查看，群众座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谈、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图片、影像等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资料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04"/>
              <w:textAlignment w:val="auto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62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C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00" w:lineRule="exact"/>
              <w:ind w:left="156" w:right="148" w:firstLine="96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环境宣传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4"/>
                <w:sz w:val="20"/>
                <w:szCs w:val="20"/>
              </w:rPr>
              <w:t>与公众参与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2"/>
                <w:sz w:val="20"/>
                <w:szCs w:val="20"/>
              </w:rPr>
              <w:t>（30分）</w:t>
            </w:r>
          </w:p>
        </w:tc>
        <w:tc>
          <w:tcPr>
            <w:tcW w:w="182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200" w:lineRule="exact"/>
              <w:ind w:left="14" w:right="7" w:hanging="5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C1（10分）开展资源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节约宣传活动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2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举办废旧物品交换、小件物品修补、回收等活动，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每年不少于 2 次，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00" w:lineRule="exact"/>
              <w:ind w:left="18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实现废旧物品资源再利用（10分）。</w:t>
            </w:r>
          </w:p>
        </w:tc>
        <w:tc>
          <w:tcPr>
            <w:tcW w:w="237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00" w:lineRule="exact"/>
              <w:ind w:left="13" w:firstLine="1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活动记录、照片、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影像、及活动成效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反馈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8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200" w:lineRule="exact"/>
              <w:ind w:left="304"/>
              <w:textAlignment w:val="auto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00" w:lineRule="exact"/>
              <w:ind w:left="16" w:right="7" w:hanging="7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C2（10分）公众参与</w:t>
            </w:r>
            <w:r>
              <w:rPr>
                <w:sz w:val="20"/>
                <w:szCs w:val="20"/>
              </w:rPr>
              <w:t xml:space="preserve"> 情况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00" w:lineRule="exact"/>
              <w:ind w:left="18" w:right="2" w:hanging="16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居民积极参与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“无废社区”</w:t>
            </w:r>
            <w:r>
              <w:rPr>
                <w:spacing w:val="-61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以及垃圾分类、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国家卫生城市创建等活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动，同时监督社区环保工作（10分）。</w:t>
            </w:r>
          </w:p>
        </w:tc>
        <w:tc>
          <w:tcPr>
            <w:tcW w:w="237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00" w:lineRule="exact"/>
              <w:ind w:left="22" w:right="2" w:hanging="6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方案，照片、影像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等记录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left="298"/>
              <w:textAlignment w:val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9" w:line="200" w:lineRule="exact"/>
              <w:ind w:left="10" w:right="7" w:hanging="1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C3（10分）宣传与教</w:t>
            </w:r>
            <w:r>
              <w:rPr>
                <w:sz w:val="20"/>
                <w:szCs w:val="20"/>
              </w:rPr>
              <w:t xml:space="preserve"> 育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line="200" w:lineRule="exact"/>
              <w:ind w:left="28" w:right="6" w:hanging="21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设置有</w:t>
            </w:r>
            <w:r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“无废城市”</w:t>
            </w:r>
            <w:r>
              <w:rPr>
                <w:spacing w:val="-7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、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“无废社区”宣传栏或橱窗、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电子显</w:t>
            </w:r>
            <w:r>
              <w:rPr>
                <w:spacing w:val="2"/>
                <w:sz w:val="20"/>
                <w:szCs w:val="20"/>
              </w:rPr>
              <w:t>示屏等，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同一小区、商铺、公共机构采取同种宣传方式得1分。（</w:t>
            </w:r>
            <w:r>
              <w:rPr>
                <w:spacing w:val="7"/>
                <w:sz w:val="20"/>
                <w:szCs w:val="20"/>
              </w:rPr>
              <w:t>10分）。</w:t>
            </w:r>
          </w:p>
        </w:tc>
        <w:tc>
          <w:tcPr>
            <w:tcW w:w="237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00" w:lineRule="exact"/>
              <w:ind w:left="9" w:right="2" w:firstLine="9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现场查看，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图片、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影像等资料，群众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座谈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304"/>
              <w:textAlignment w:val="auto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1365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00" w:lineRule="exact"/>
              <w:ind w:left="62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D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00" w:lineRule="exact"/>
              <w:ind w:left="371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附加分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00" w:lineRule="exact"/>
              <w:ind w:left="525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5分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9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D1（5分）命名表彰</w:t>
            </w:r>
          </w:p>
        </w:tc>
        <w:tc>
          <w:tcPr>
            <w:tcW w:w="6512" w:type="dxa"/>
            <w:gridSpan w:val="2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1" w:line="200" w:lineRule="exact"/>
              <w:ind w:left="13" w:hanging="2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社区范围内有居民区、饭店、公园等获得过国家级、市级命名表彰的，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如文明小区、绿色小区、绿色公园、文明饭店等（</w:t>
            </w:r>
            <w:r>
              <w:rPr>
                <w:spacing w:val="6"/>
                <w:sz w:val="20"/>
                <w:szCs w:val="20"/>
              </w:rPr>
              <w:t>5分）。</w:t>
            </w:r>
          </w:p>
        </w:tc>
        <w:tc>
          <w:tcPr>
            <w:tcW w:w="2373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1" w:line="200" w:lineRule="exact"/>
              <w:ind w:left="1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pacing w:val="38"/>
                <w:sz w:val="20"/>
                <w:szCs w:val="20"/>
              </w:rPr>
              <w:t>相关命名表彰文</w:t>
            </w:r>
            <w:r>
              <w:rPr>
                <w:spacing w:val="3"/>
                <w:sz w:val="20"/>
                <w:szCs w:val="20"/>
              </w:rPr>
              <w:t>件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189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得分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00" w:lineRule="exact"/>
              <w:ind w:left="5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position w:val="4"/>
                <w:sz w:val="20"/>
                <w:szCs w:val="20"/>
              </w:rPr>
              <w:t>考核人员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72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签字</w:t>
            </w:r>
          </w:p>
        </w:tc>
        <w:tc>
          <w:tcPr>
            <w:tcW w:w="4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00" w:lineRule="exact"/>
              <w:ind w:left="297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position w:val="4"/>
                <w:sz w:val="20"/>
                <w:szCs w:val="20"/>
              </w:rPr>
              <w:t>考核人员</w:t>
            </w: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304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工作单位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left="158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考核日期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line="200" w:lineRule="exact"/>
        <w:ind w:left="111"/>
        <w:textAlignment w:val="auto"/>
        <w:rPr>
          <w:rFonts w:ascii="黑体" w:hAnsi="黑体" w:eastAsia="黑体" w:cs="黑体"/>
          <w:sz w:val="20"/>
          <w:szCs w:val="20"/>
        </w:rPr>
        <w:sectPr>
          <w:pgSz w:w="16840" w:h="11910"/>
          <w:pgMar w:top="1984" w:right="1474" w:bottom="2098" w:left="1587" w:header="0" w:footer="1191" w:gutter="0"/>
          <w:pgNumType w:fmt="decimal"/>
          <w:cols w:space="720" w:num="1"/>
        </w:sectPr>
      </w:pPr>
      <w:r>
        <w:rPr>
          <w:rFonts w:ascii="黑体" w:hAnsi="黑体" w:eastAsia="黑体" w:cs="黑体"/>
          <w:spacing w:val="-2"/>
          <w:sz w:val="20"/>
          <w:szCs w:val="20"/>
        </w:rPr>
        <w:t>（说明：</w:t>
      </w:r>
      <w:r>
        <w:rPr>
          <w:rFonts w:ascii="仿宋" w:hAnsi="仿宋" w:eastAsia="仿宋" w:cs="仿宋"/>
          <w:spacing w:val="-2"/>
          <w:sz w:val="24"/>
          <w:szCs w:val="24"/>
        </w:rPr>
        <w:t>基础分为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100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分，加分项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5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分，经考核评价打分大于等于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80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分，属于合格，可报市无废办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嘎鲁图镇文苑社区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无废社区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cs="黑体" w:asciiTheme="majorEastAsia" w:hAnsiTheme="majorEastAsia" w:eastAsia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工作实施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cs="黑体" w:asciiTheme="majorEastAsia" w:hAnsiTheme="majorEastAsia" w:eastAsia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营造“无废城市”共建共享氛围，形成全社会共同参与的良好氛围，按照鄂尔多斯市“无废城市”建设工作领导小组要求，根据《鄂尔多斯市“十四五”时期“无废城市”建设实施方案》《乌审旗污染防治攻坚工作领导小组关于印发2023年深人打好污染防治攻坚任务清单的通知》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及《嘎鲁图镇“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十四五”时期“无废城市”建设实施方案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的任务安排，有序开展“无废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”创建活动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cs="宋体" w:asciiTheme="majorEastAsia" w:hAnsiTheme="majorEastAsia" w:eastAsia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以习近平生态文明思想为指导，全面贯彻党的二十大精神，紧紧围绕深入打好污染防治攻坚战和碳达峰碳中和等重大战略部署，贯彻新发展理念，认真落实旗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“无废城市”实施方案中建设“无废社区”任务部署，推进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生活领域固体废物的源头减量、资源化利用、无害化处理处置，全面提升环境治理体系和治理能力现代化水平，为建设“无废社会”提供坚实助力。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cs="宋体" w:asciiTheme="majorEastAsia" w:hAnsiTheme="majorEastAsia" w:eastAsia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成立“无废社区”机构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制定创建工作实施方案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成立专业工作团队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宣传“无废社区”标准意识和行为规范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积极营造全社会共同参与“无废城市”共建共享的氛围。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按照创建计划开展有关人员的培训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垃圾分类和废物处理的知识；回收利用的分类和处理方法；环保知识宣传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发布网上培训课程；举行现场讲座；分发环保宣传资料。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（三）社区内各小区内有固定的环境问题投诉或建议的渠道，接到有关生活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垃圾方面环境问题的投诉，及时协调解决并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向上</w:t>
      </w:r>
      <w:r>
        <w:rPr>
          <w:rFonts w:hint="eastAsia" w:ascii="楷体" w:hAnsi="楷体" w:eastAsia="楷体" w:cs="楷体"/>
          <w:sz w:val="32"/>
          <w:szCs w:val="32"/>
        </w:rPr>
        <w:t>反馈结果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针对社区内环境问题的投诉和建议，可以建立以下渠道：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1.社区居委会管理中心：居民可以向社区居委会管理中心反映环境问题，并提出相应的建议，由社区居委会进行协调解决。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2.投诉电话：社区内可以设立环保投诉电话，让居民能够直接拨打电话进行环境问题的投诉或建议，并由专业人员进行调查和处理。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3.在线反馈平台：社区可以建立针对环境问题的在线反馈平台，是一种高效的投诉和建议渠道。居民可以在平台上提交问题或建议，社区管理人员会实时跟进处理。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（四）社区与工作人员知悉环境保护、环境卫生等法律法规基本要求，熟悉垃圾分类基本知识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1.建立完善的长效宣传机制，将环境保护教育纳入社区日常工作中，加强对公众的教育和宣传，引导居民养成绿色卫生习惯。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2.加强培训和考核制度，对工作人员进行更为系统、全面和深入的培训，使其掌握更基本的环保知识和技能，采取考核手段促使工作人员增强环保意识。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3.强化监督和执法，将环保工作作为社区治理的重点工作项之一，建立全方位的环保监督和管理机制，对环境违法行为进行严格执法。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4.加强互动，积极与居民进行互动，了解居民的需求和反馈，及时解决问题，提高公众满意度，同时也能使工作人员更好地参与环保工作，共同推动环境保护的进一步发展。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社区内各居民区、商业区、公共区域均有合理的垃圾分类回收设施；居民区设置可回收废旧物品回收投放，并委托专业机构处理；有电子废弃物、废弃日光灯、节能灯等有害废弃物的回收设施，并委托有资质单位处置；社区管理范围内设有废旧家具大件垃圾、建筑垃圾专门堆放点；社区内的公共设施、绿地等区域无倾倒（堆放、贮存、掩埋）生活垃 圾、危险废物、医疗废物、建筑垃圾、枯枝落叶、废弃塑料制品等情况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1.形成完善的垃圾分类回收机制，能较好地解决了垃圾难题，保障居民和环境的健康。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2.社区内，各个居民区、商业区、公共区域等均应设置合理的垃圾分类回收设施。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3.居民区内，还需设有可回收废旧物品回收投放区，并委托专业机构处理废旧物品的回收和再利用。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4.社区需提供电子废弃物、废弃日光灯、节能灯等有害废弃物的回收设施，并委托有资质的单位进行处理。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5.社区管理部门需设立废旧家具大件垃圾、建筑垃圾专门堆放点，方便居民和企事业单位的处理。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6.社区内的公共设施、绿地等区域均做到无生活垃圾、危险废物、医疗废物、建筑垃圾、枯枝落叶、废弃塑料制品等情况。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7.呼吁各居民和企事业单位积极参与社区垃圾分类回收工作，把爱心融入到社区废物的处理中，保护环境，节约资源。同时政府加大垃圾分类的宣传和倡导，引导居民绿色生活的方式。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（六）生活垃圾分类覆盖率达100%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楷体"/>
          <w:sz w:val="32"/>
          <w:szCs w:val="32"/>
        </w:rPr>
        <w:t>生活垃圾分类覆盖率=（辖区内已开展生活垃圾分类的居民小区、商 铺、公共机构数量/辖区居住小区、商铺、公共机构总数）×100%。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1.宣传教育加强。通过社区广播、宣传栏、微信公众号等多种形式向居民宣传垃圾分类的重要性和分类标准，提高居民的环保意识和自觉性。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2.加强设施建设。在小区、商业区、公共区等多个场所设置垃圾分类投放容器，明确标识分类标准，方便居民分别投放不同类别垃圾。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3.强化巡查管理。加强社区巡查力度，对不分类投放垃圾的居民进行宣传教育和警示，依法对拒不配合的居民进行罚款等处理措施。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4.压实责任制。建立垃圾分类责任制，划定垃圾清运和分类处理责任范围，压实环卫工作人员、物业公司和社区居委会的管理责任，并对相关人员进行培训和考核。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5.推广可靠的垃圾分类技术。鼓励使用智能分类设备和分类垃圾袋等技术手段，提高分类效率和准确度，方便社区居民更好地完成垃圾分类工作。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（七）、积极推动可回收利用生活垃圾资源化收利用，辖区内居民小区、商铺 放置可利用生活垃圾回收设施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1.建立现代化的垃圾资源回收化利用系统，完善处理设施和配套的技术设备。尽可能的利用资源，加快垃圾分类、回收装置的建设和推广，并鼓励技术创新，提高生活垃圾资源化利用的水平。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2.加强信息化建设，建立生活垃圾产生、处置和利用的全过程监控体系，实时跟进处理情况，及时总结经验，调整措施和环节，提高处理效率和质量。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3.积极开展垃圾分类宣传教育。对居民、企业和机构进行垃圾分类指导和培训，提高居民的垃圾分类意识和能力，让每个人对垃圾分类的重要性有了更深的认识，并采取多种形式，多渠道进行宣传教育。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（八）社区内公共绿地、各小区绿化采用无公害病虫防治技术，化肥农药包装废弃物全部回收并妥善处置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1.制定无公害病虫防治技术标准。制定适合本地区的综合病虫防治方案，包括生物防治、物理防治、化学防治等，要严格遵守相关的法律法规并指导居民合理使用农药等。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2.加强公共绿地绿化管理。要建立健全公共绿地绿化、环境管理的制度和规定，定期进行病虫害调查和防治，制定防治措施，落实防治措施的责任制和监督机制。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3.提高小区业主的环保意识。加强宣传，采用多种形式鼓励居民采用无公害的病虫防治技术，宣传环保意识，让小区业主充分认识到使用化学农药的危害性，使他们逐渐转变为使用生物防治技术的习惯。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4.推广环保病虫防治技术。在社区内设立无公害病虫防治技术示范点，举办专题讲座、技术研讨会等活动，提高居民、企业对无公害病虫防治技术的认知和认可。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（九）辖区内公众场所卫生达到要求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1.厕所卫生：各种公众场所的卫生间必须保持干净、整洁、通风、无异味的状态，厕所的地面、墙壁、门、窗、马桶、水槽、镜子等位置都应该经常清洁，保持干燥、清新等。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2.设施卫生：公众场所设施的卫生也很重要，例如桌面、椅子、地板、地毯等，要经常清洁、消毒，特别是经常被人群共用的地方和物品。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3.垃圾管理：公众场所的垃圾管理也是必须要做好的一环，要求设立垃圾桶并要针对不同种类的垃圾进行分类，以方便垃圾被回收和处理。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（十）举办废旧物品交换、小件物品修补、回收等活动，每年不少于2次，实现废旧物品资源再利用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1.确定活动的地点、时间、规模和内容，并进行宣传，让更多人了解活动的意义和重要性。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2.确定参与者的规则，包括参与方式、物品的种类和质量要求等。同时，为了确保参与者的安全和交易的公平性，建议活动时设立安全监控和交易咨询台。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3.活动结束后，对于留下的废旧物品和垃圾进行分类、收集和处理。废旧物品可以移交给回收站或二手市场，垃圾应该分门别类投放，保持环境清洁。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（十一）居民积极参与“无废社区”以及垃圾分类、国家卫生城市创建等活动，同时监督社区环保工作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1.开展环保宣传教育，鼓励居民参与“无废社区”创建和垃圾分类活动。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2.建立社区垃圾分类指导小组，由专业人员和居民代表组成，定期实施指导、管理、帮扶、考核等工作。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3.建立垃圾分类回收站点，提供分类垃圾桶和袋子，鼓励居民分类回收废品。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4.积极组织开展各项公益活动，例如清洁运动、无车日、绿色买菜等，提高居民环保意识，引导居民文明出行、绿色生活。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（十二）设置有“无废城市”、“无废社区”宣传栏或橱窗、电子显示屏等。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1.设置宣传栏或橱窗：在社区或商业区设置宣传栏或橱窗，用生动的图片，文字等展示“无废城市”、“无废社区”概念、重要意义、分类方法等内容，让大众能够更好地了解相关信息。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2.设置电子显示屏：在公共场所或商业区域设置电子显示屏，播放有关垃圾分类和环境保护的宣传视频、图片和文字等内容，吸引大众的目光，更容易形成广泛影响。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3.开展主题活动：针对“无废城市”、“无废社区”理念，组织主题活动，如垃圾分类宣传日、环保倡议活动等，通过多种形式提高大众环保意识和垃圾分类意识。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（十三）社区范围内有居民区、饭店、公园等获得过国家级、市级命名表彰的，如文明小区、绿色小区、绿色公园、文明饭店等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1.在这些获奖的范围内进行更广泛的宣传，鼓励更多的居民参与到垃圾分类、环保和城市卫生管理中来，提高整个社区的环保水平。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2.增强市民参与感，营造“每个人都是环保义工”的氛围，共同推进“无废城市”和“无废社区”的建设。此外，还应该加强垃圾分类回收、可持续资源利用等方面的工作，切实提高绿色经济的发展水平。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成立社区无废工作领导小组，负责贯彻落实关于“无废城市”建设工作的具体要求，统筹推进“无废社区”建设工作。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（二）强化宣传引导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面向辖区内机关事业单位、学校、社区、家庭、企业等加强“无废城市”建设宣传教育，广泛开展宣传教育，依托“无废城市细胞”建设推动生产生活方式绿色化。依法加强固体废物产生、利用与处置信息公开，充分发挥社会组织和公众监督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（三）强化制度落实。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要按照“无废社区”创建的近期目标和远景目标，加快建立“无废社区”责任清单，高效完成创建目标。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default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 xml:space="preserve">  </w:t>
      </w: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ind w:left="0" w:leftChars="0" w:firstLine="0" w:firstLineChars="0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pStyle w:val="26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default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396240</wp:posOffset>
                </wp:positionV>
                <wp:extent cx="5562600" cy="635"/>
                <wp:effectExtent l="0" t="0" r="0" b="0"/>
                <wp:wrapNone/>
                <wp:docPr id="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.95pt;margin-top:31.2pt;height:0.05pt;width:438pt;z-index:251660288;mso-width-relative:page;mso-height-relative:page;" filled="f" stroked="t" coordsize="21600,21600" o:gfxdata="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C5P21AAA&#10;AAcBAAAPAAAAAAAAAAEAIAAAACIAAABkcnMvZG93bnJldi54bWxQSwECFAAUAAAACACHTuJAnb9R&#10;VOkBAADfAwAADgAAAAAAAAABACAAAAAj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34290</wp:posOffset>
                </wp:positionV>
                <wp:extent cx="5572125" cy="635"/>
                <wp:effectExtent l="0" t="0" r="0" b="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.7pt;margin-top:2.7pt;height:0.05pt;width:438.75pt;z-index:251659264;mso-width-relative:page;mso-height-relative:page;" filled="f" stroked="t" coordsize="21600,21600" o:gfxdata="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CH+i9MAAAAF&#10;AQAADwAAAAAAAAABACAAAAAiAAAAZHJzL2Rvd25yZXYueG1sUEsBAhQAFAAAAAgAh07iQLfUtrLo&#10;AQAA3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  <w:lang w:eastAsia="zh-CN"/>
        </w:rPr>
        <w:t>嘎鲁图镇党政综合办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  <w:lang w:val="en-US" w:eastAsia="zh-CN"/>
        </w:rPr>
        <w:t xml:space="preserve">                       2023年6月8日印发</w:t>
      </w:r>
    </w:p>
    <w:sectPr>
      <w:footerReference r:id="rId4" w:type="default"/>
      <w:pgSz w:w="11906" w:h="16839"/>
      <w:pgMar w:top="1984" w:right="1474" w:bottom="2098" w:left="1587" w:header="0" w:footer="130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ZjNjZTNiZDU0ZTliZThmNzNiMWU2YjZjYzM4NmIifQ=="/>
  </w:docVars>
  <w:rsids>
    <w:rsidRoot w:val="00204785"/>
    <w:rsid w:val="00000BA9"/>
    <w:rsid w:val="0000270E"/>
    <w:rsid w:val="0000542E"/>
    <w:rsid w:val="00005CE5"/>
    <w:rsid w:val="00006AA5"/>
    <w:rsid w:val="0001749D"/>
    <w:rsid w:val="00017799"/>
    <w:rsid w:val="00017F40"/>
    <w:rsid w:val="0002006B"/>
    <w:rsid w:val="00023FBD"/>
    <w:rsid w:val="00025AC2"/>
    <w:rsid w:val="00026A01"/>
    <w:rsid w:val="0003017A"/>
    <w:rsid w:val="00030E3F"/>
    <w:rsid w:val="000337A2"/>
    <w:rsid w:val="00034616"/>
    <w:rsid w:val="00034F9D"/>
    <w:rsid w:val="00036B9B"/>
    <w:rsid w:val="00036CBC"/>
    <w:rsid w:val="00036D33"/>
    <w:rsid w:val="00036F9F"/>
    <w:rsid w:val="0003736E"/>
    <w:rsid w:val="00040808"/>
    <w:rsid w:val="000408C5"/>
    <w:rsid w:val="00044E04"/>
    <w:rsid w:val="00046D4E"/>
    <w:rsid w:val="00053D5E"/>
    <w:rsid w:val="00054600"/>
    <w:rsid w:val="0005644C"/>
    <w:rsid w:val="00057E7B"/>
    <w:rsid w:val="00060901"/>
    <w:rsid w:val="00062222"/>
    <w:rsid w:val="00063A42"/>
    <w:rsid w:val="00064EB3"/>
    <w:rsid w:val="00064F20"/>
    <w:rsid w:val="000659A2"/>
    <w:rsid w:val="000663D3"/>
    <w:rsid w:val="0006784A"/>
    <w:rsid w:val="0007103F"/>
    <w:rsid w:val="00076266"/>
    <w:rsid w:val="00083CBE"/>
    <w:rsid w:val="00084246"/>
    <w:rsid w:val="00084600"/>
    <w:rsid w:val="00084C68"/>
    <w:rsid w:val="000854B3"/>
    <w:rsid w:val="0008557C"/>
    <w:rsid w:val="00086126"/>
    <w:rsid w:val="0008767F"/>
    <w:rsid w:val="00091A40"/>
    <w:rsid w:val="000951AA"/>
    <w:rsid w:val="0009542B"/>
    <w:rsid w:val="00095744"/>
    <w:rsid w:val="00096A57"/>
    <w:rsid w:val="000A1AFB"/>
    <w:rsid w:val="000A67EC"/>
    <w:rsid w:val="000B0C66"/>
    <w:rsid w:val="000B2B8B"/>
    <w:rsid w:val="000B5A35"/>
    <w:rsid w:val="000C0DD6"/>
    <w:rsid w:val="000C1D5F"/>
    <w:rsid w:val="000C28CA"/>
    <w:rsid w:val="000C6DB9"/>
    <w:rsid w:val="000D098E"/>
    <w:rsid w:val="000D2007"/>
    <w:rsid w:val="000D50E4"/>
    <w:rsid w:val="000D5389"/>
    <w:rsid w:val="000D57B9"/>
    <w:rsid w:val="000D6C83"/>
    <w:rsid w:val="000E32E3"/>
    <w:rsid w:val="000E3F6A"/>
    <w:rsid w:val="000E5789"/>
    <w:rsid w:val="000E67F2"/>
    <w:rsid w:val="000F1177"/>
    <w:rsid w:val="000F1AF8"/>
    <w:rsid w:val="000F262D"/>
    <w:rsid w:val="000F51B7"/>
    <w:rsid w:val="000F5309"/>
    <w:rsid w:val="000F5403"/>
    <w:rsid w:val="00100155"/>
    <w:rsid w:val="0010341B"/>
    <w:rsid w:val="00106FA0"/>
    <w:rsid w:val="00110FD4"/>
    <w:rsid w:val="001111A7"/>
    <w:rsid w:val="0011587C"/>
    <w:rsid w:val="001162C7"/>
    <w:rsid w:val="00124482"/>
    <w:rsid w:val="00127316"/>
    <w:rsid w:val="001305DD"/>
    <w:rsid w:val="00130AE1"/>
    <w:rsid w:val="00131037"/>
    <w:rsid w:val="001332D5"/>
    <w:rsid w:val="00133A46"/>
    <w:rsid w:val="00133D2E"/>
    <w:rsid w:val="00134DB2"/>
    <w:rsid w:val="00136F89"/>
    <w:rsid w:val="0014259A"/>
    <w:rsid w:val="001437B2"/>
    <w:rsid w:val="0014495F"/>
    <w:rsid w:val="00144A24"/>
    <w:rsid w:val="001475DF"/>
    <w:rsid w:val="001504A5"/>
    <w:rsid w:val="0015122B"/>
    <w:rsid w:val="00152C4E"/>
    <w:rsid w:val="001537B3"/>
    <w:rsid w:val="00154E38"/>
    <w:rsid w:val="00156553"/>
    <w:rsid w:val="001603C0"/>
    <w:rsid w:val="00162B47"/>
    <w:rsid w:val="001633D9"/>
    <w:rsid w:val="00164870"/>
    <w:rsid w:val="00166D64"/>
    <w:rsid w:val="00167D5C"/>
    <w:rsid w:val="0017156C"/>
    <w:rsid w:val="001718BC"/>
    <w:rsid w:val="00171B58"/>
    <w:rsid w:val="00171BBC"/>
    <w:rsid w:val="00171E3B"/>
    <w:rsid w:val="0017360F"/>
    <w:rsid w:val="00175D56"/>
    <w:rsid w:val="0017661C"/>
    <w:rsid w:val="00182DB0"/>
    <w:rsid w:val="0018415E"/>
    <w:rsid w:val="0018512E"/>
    <w:rsid w:val="001854C3"/>
    <w:rsid w:val="001909A7"/>
    <w:rsid w:val="001920D7"/>
    <w:rsid w:val="001945DC"/>
    <w:rsid w:val="00194C95"/>
    <w:rsid w:val="00195558"/>
    <w:rsid w:val="00195CC6"/>
    <w:rsid w:val="00197EF1"/>
    <w:rsid w:val="001A27FF"/>
    <w:rsid w:val="001A381A"/>
    <w:rsid w:val="001A3CAF"/>
    <w:rsid w:val="001A5CBB"/>
    <w:rsid w:val="001B0AAD"/>
    <w:rsid w:val="001B0DED"/>
    <w:rsid w:val="001C1A72"/>
    <w:rsid w:val="001C38D5"/>
    <w:rsid w:val="001C4D1A"/>
    <w:rsid w:val="001C6CE8"/>
    <w:rsid w:val="001D1FB8"/>
    <w:rsid w:val="001D2E59"/>
    <w:rsid w:val="001D5522"/>
    <w:rsid w:val="001D6374"/>
    <w:rsid w:val="001D79BF"/>
    <w:rsid w:val="001E02AC"/>
    <w:rsid w:val="001E24DE"/>
    <w:rsid w:val="001E2CB2"/>
    <w:rsid w:val="001E6F9E"/>
    <w:rsid w:val="001F0506"/>
    <w:rsid w:val="001F15D7"/>
    <w:rsid w:val="001F19C4"/>
    <w:rsid w:val="001F30F2"/>
    <w:rsid w:val="001F4A49"/>
    <w:rsid w:val="001F6BED"/>
    <w:rsid w:val="001F755F"/>
    <w:rsid w:val="00201F38"/>
    <w:rsid w:val="0020381D"/>
    <w:rsid w:val="0020386F"/>
    <w:rsid w:val="00203DE2"/>
    <w:rsid w:val="00204785"/>
    <w:rsid w:val="00204F08"/>
    <w:rsid w:val="00211496"/>
    <w:rsid w:val="0021288E"/>
    <w:rsid w:val="002133A2"/>
    <w:rsid w:val="00213BDF"/>
    <w:rsid w:val="00213BE6"/>
    <w:rsid w:val="00213D25"/>
    <w:rsid w:val="00214BD5"/>
    <w:rsid w:val="00216C6C"/>
    <w:rsid w:val="00222174"/>
    <w:rsid w:val="00230FF4"/>
    <w:rsid w:val="002310D1"/>
    <w:rsid w:val="002325F2"/>
    <w:rsid w:val="00233C7C"/>
    <w:rsid w:val="00233C9F"/>
    <w:rsid w:val="00236F5B"/>
    <w:rsid w:val="00237D4E"/>
    <w:rsid w:val="0024140D"/>
    <w:rsid w:val="00241EF0"/>
    <w:rsid w:val="00243888"/>
    <w:rsid w:val="00243B5E"/>
    <w:rsid w:val="00247E7F"/>
    <w:rsid w:val="00252E2C"/>
    <w:rsid w:val="00257136"/>
    <w:rsid w:val="00257AA5"/>
    <w:rsid w:val="00257C5D"/>
    <w:rsid w:val="00262126"/>
    <w:rsid w:val="00262654"/>
    <w:rsid w:val="002636AB"/>
    <w:rsid w:val="002641DB"/>
    <w:rsid w:val="00264B19"/>
    <w:rsid w:val="00264C60"/>
    <w:rsid w:val="00264D20"/>
    <w:rsid w:val="002650B0"/>
    <w:rsid w:val="00270CAF"/>
    <w:rsid w:val="00270F88"/>
    <w:rsid w:val="00271528"/>
    <w:rsid w:val="002722FE"/>
    <w:rsid w:val="002762B7"/>
    <w:rsid w:val="00277C96"/>
    <w:rsid w:val="00277E0A"/>
    <w:rsid w:val="00280AF4"/>
    <w:rsid w:val="0028473A"/>
    <w:rsid w:val="0028637B"/>
    <w:rsid w:val="00287586"/>
    <w:rsid w:val="002919EB"/>
    <w:rsid w:val="00293A0C"/>
    <w:rsid w:val="00293FF1"/>
    <w:rsid w:val="00294945"/>
    <w:rsid w:val="002954DB"/>
    <w:rsid w:val="00295958"/>
    <w:rsid w:val="00295F29"/>
    <w:rsid w:val="002A2E50"/>
    <w:rsid w:val="002A2EED"/>
    <w:rsid w:val="002A4F75"/>
    <w:rsid w:val="002A6BEA"/>
    <w:rsid w:val="002A72CA"/>
    <w:rsid w:val="002B469B"/>
    <w:rsid w:val="002B5A6E"/>
    <w:rsid w:val="002B7031"/>
    <w:rsid w:val="002B75F4"/>
    <w:rsid w:val="002C236D"/>
    <w:rsid w:val="002C4927"/>
    <w:rsid w:val="002C4B1A"/>
    <w:rsid w:val="002C5127"/>
    <w:rsid w:val="002D06DA"/>
    <w:rsid w:val="002D3D2E"/>
    <w:rsid w:val="002D4EE2"/>
    <w:rsid w:val="002D6844"/>
    <w:rsid w:val="002D6CE5"/>
    <w:rsid w:val="002E4C8A"/>
    <w:rsid w:val="002F08CF"/>
    <w:rsid w:val="002F211C"/>
    <w:rsid w:val="003015A0"/>
    <w:rsid w:val="00303226"/>
    <w:rsid w:val="003054F1"/>
    <w:rsid w:val="003070AF"/>
    <w:rsid w:val="0031717D"/>
    <w:rsid w:val="00317316"/>
    <w:rsid w:val="00320EE5"/>
    <w:rsid w:val="003210D6"/>
    <w:rsid w:val="00322AAF"/>
    <w:rsid w:val="00322F46"/>
    <w:rsid w:val="00324886"/>
    <w:rsid w:val="00325C14"/>
    <w:rsid w:val="00325FD6"/>
    <w:rsid w:val="0032723F"/>
    <w:rsid w:val="003277E8"/>
    <w:rsid w:val="00330B7B"/>
    <w:rsid w:val="0033119C"/>
    <w:rsid w:val="00334185"/>
    <w:rsid w:val="003360D2"/>
    <w:rsid w:val="00336224"/>
    <w:rsid w:val="00336C83"/>
    <w:rsid w:val="003374F0"/>
    <w:rsid w:val="00340873"/>
    <w:rsid w:val="00341110"/>
    <w:rsid w:val="00341596"/>
    <w:rsid w:val="00341AAC"/>
    <w:rsid w:val="0034355A"/>
    <w:rsid w:val="003437B5"/>
    <w:rsid w:val="003441AB"/>
    <w:rsid w:val="00344AC2"/>
    <w:rsid w:val="003461E2"/>
    <w:rsid w:val="0034674D"/>
    <w:rsid w:val="00350A17"/>
    <w:rsid w:val="0035251A"/>
    <w:rsid w:val="003562AD"/>
    <w:rsid w:val="0035703A"/>
    <w:rsid w:val="00357ABE"/>
    <w:rsid w:val="00361F93"/>
    <w:rsid w:val="003630CB"/>
    <w:rsid w:val="00365921"/>
    <w:rsid w:val="003702D9"/>
    <w:rsid w:val="00370D72"/>
    <w:rsid w:val="003723EF"/>
    <w:rsid w:val="0037652A"/>
    <w:rsid w:val="00376D7F"/>
    <w:rsid w:val="00381ED1"/>
    <w:rsid w:val="0038778D"/>
    <w:rsid w:val="003879F8"/>
    <w:rsid w:val="00387EF7"/>
    <w:rsid w:val="00390EA3"/>
    <w:rsid w:val="0039175E"/>
    <w:rsid w:val="00392B34"/>
    <w:rsid w:val="0039347E"/>
    <w:rsid w:val="0039360D"/>
    <w:rsid w:val="00393CC1"/>
    <w:rsid w:val="00394A2E"/>
    <w:rsid w:val="0039529B"/>
    <w:rsid w:val="00395AD0"/>
    <w:rsid w:val="003961BA"/>
    <w:rsid w:val="003A0F41"/>
    <w:rsid w:val="003A1937"/>
    <w:rsid w:val="003A5CDE"/>
    <w:rsid w:val="003B04EA"/>
    <w:rsid w:val="003B0C60"/>
    <w:rsid w:val="003B1485"/>
    <w:rsid w:val="003B1820"/>
    <w:rsid w:val="003B3220"/>
    <w:rsid w:val="003B32F9"/>
    <w:rsid w:val="003B3459"/>
    <w:rsid w:val="003B5CFB"/>
    <w:rsid w:val="003C1AB3"/>
    <w:rsid w:val="003C3195"/>
    <w:rsid w:val="003C70EE"/>
    <w:rsid w:val="003C7962"/>
    <w:rsid w:val="003C79A9"/>
    <w:rsid w:val="003C79DE"/>
    <w:rsid w:val="003D0078"/>
    <w:rsid w:val="003D1BDC"/>
    <w:rsid w:val="003D7419"/>
    <w:rsid w:val="003E229C"/>
    <w:rsid w:val="003E2EB8"/>
    <w:rsid w:val="003E3B18"/>
    <w:rsid w:val="003E44B6"/>
    <w:rsid w:val="003E4DF6"/>
    <w:rsid w:val="003E5111"/>
    <w:rsid w:val="003E6BB5"/>
    <w:rsid w:val="003E7496"/>
    <w:rsid w:val="003E7F4E"/>
    <w:rsid w:val="003F088D"/>
    <w:rsid w:val="003F0A3B"/>
    <w:rsid w:val="003F1D6C"/>
    <w:rsid w:val="003F3388"/>
    <w:rsid w:val="003F4774"/>
    <w:rsid w:val="003F63C3"/>
    <w:rsid w:val="003F77C7"/>
    <w:rsid w:val="004010B2"/>
    <w:rsid w:val="0040448B"/>
    <w:rsid w:val="004046FA"/>
    <w:rsid w:val="00406312"/>
    <w:rsid w:val="00406332"/>
    <w:rsid w:val="00406994"/>
    <w:rsid w:val="00406DB0"/>
    <w:rsid w:val="004130F9"/>
    <w:rsid w:val="004136A7"/>
    <w:rsid w:val="00414687"/>
    <w:rsid w:val="00420841"/>
    <w:rsid w:val="0042111A"/>
    <w:rsid w:val="00422BBB"/>
    <w:rsid w:val="004236FD"/>
    <w:rsid w:val="00424895"/>
    <w:rsid w:val="004261A0"/>
    <w:rsid w:val="00430212"/>
    <w:rsid w:val="004308C4"/>
    <w:rsid w:val="004312CF"/>
    <w:rsid w:val="00433C6E"/>
    <w:rsid w:val="00433D24"/>
    <w:rsid w:val="00434140"/>
    <w:rsid w:val="004346F7"/>
    <w:rsid w:val="00434FBA"/>
    <w:rsid w:val="00437606"/>
    <w:rsid w:val="00442AEF"/>
    <w:rsid w:val="004433D4"/>
    <w:rsid w:val="0044514C"/>
    <w:rsid w:val="00452C3A"/>
    <w:rsid w:val="004536A6"/>
    <w:rsid w:val="004544E6"/>
    <w:rsid w:val="00455881"/>
    <w:rsid w:val="00461910"/>
    <w:rsid w:val="00462585"/>
    <w:rsid w:val="00462C51"/>
    <w:rsid w:val="00462D3C"/>
    <w:rsid w:val="0046336A"/>
    <w:rsid w:val="00465F69"/>
    <w:rsid w:val="004675B7"/>
    <w:rsid w:val="00470D5E"/>
    <w:rsid w:val="00471D59"/>
    <w:rsid w:val="00472BB0"/>
    <w:rsid w:val="00473031"/>
    <w:rsid w:val="00473306"/>
    <w:rsid w:val="004735F7"/>
    <w:rsid w:val="00474C30"/>
    <w:rsid w:val="00475E8F"/>
    <w:rsid w:val="00476329"/>
    <w:rsid w:val="004771F0"/>
    <w:rsid w:val="004814A8"/>
    <w:rsid w:val="00482956"/>
    <w:rsid w:val="00485756"/>
    <w:rsid w:val="00486FE3"/>
    <w:rsid w:val="00491590"/>
    <w:rsid w:val="00491596"/>
    <w:rsid w:val="00493045"/>
    <w:rsid w:val="00493EAF"/>
    <w:rsid w:val="00496E79"/>
    <w:rsid w:val="004976F1"/>
    <w:rsid w:val="00497A21"/>
    <w:rsid w:val="00497F94"/>
    <w:rsid w:val="004A3FC7"/>
    <w:rsid w:val="004A60A5"/>
    <w:rsid w:val="004B2332"/>
    <w:rsid w:val="004B3D19"/>
    <w:rsid w:val="004B4593"/>
    <w:rsid w:val="004C013D"/>
    <w:rsid w:val="004C172B"/>
    <w:rsid w:val="004C3596"/>
    <w:rsid w:val="004C3D9C"/>
    <w:rsid w:val="004C5089"/>
    <w:rsid w:val="004C6E12"/>
    <w:rsid w:val="004C72B7"/>
    <w:rsid w:val="004C746C"/>
    <w:rsid w:val="004C7788"/>
    <w:rsid w:val="004C7850"/>
    <w:rsid w:val="004D0BCA"/>
    <w:rsid w:val="004D4DB2"/>
    <w:rsid w:val="004D5998"/>
    <w:rsid w:val="004D7CCC"/>
    <w:rsid w:val="004D7FE2"/>
    <w:rsid w:val="004E21E6"/>
    <w:rsid w:val="004E55F2"/>
    <w:rsid w:val="004E6E3E"/>
    <w:rsid w:val="004F051F"/>
    <w:rsid w:val="004F251B"/>
    <w:rsid w:val="004F2652"/>
    <w:rsid w:val="004F5B67"/>
    <w:rsid w:val="004F5C6C"/>
    <w:rsid w:val="004F6C1D"/>
    <w:rsid w:val="004F7509"/>
    <w:rsid w:val="005076CA"/>
    <w:rsid w:val="005122DC"/>
    <w:rsid w:val="00514ECC"/>
    <w:rsid w:val="00514F42"/>
    <w:rsid w:val="00515EF6"/>
    <w:rsid w:val="0051743A"/>
    <w:rsid w:val="00520342"/>
    <w:rsid w:val="00521274"/>
    <w:rsid w:val="005227E6"/>
    <w:rsid w:val="00531504"/>
    <w:rsid w:val="0053189E"/>
    <w:rsid w:val="00531F11"/>
    <w:rsid w:val="0053206D"/>
    <w:rsid w:val="00532D1A"/>
    <w:rsid w:val="00533B01"/>
    <w:rsid w:val="005408B7"/>
    <w:rsid w:val="0054112C"/>
    <w:rsid w:val="00542EF8"/>
    <w:rsid w:val="00542F78"/>
    <w:rsid w:val="0054682E"/>
    <w:rsid w:val="00547A0A"/>
    <w:rsid w:val="00551ED7"/>
    <w:rsid w:val="00552225"/>
    <w:rsid w:val="005526C2"/>
    <w:rsid w:val="00555EDD"/>
    <w:rsid w:val="0055604B"/>
    <w:rsid w:val="00556F63"/>
    <w:rsid w:val="00557265"/>
    <w:rsid w:val="00560F68"/>
    <w:rsid w:val="00561E5C"/>
    <w:rsid w:val="0056300F"/>
    <w:rsid w:val="00563244"/>
    <w:rsid w:val="00563B1A"/>
    <w:rsid w:val="0056708D"/>
    <w:rsid w:val="005707AF"/>
    <w:rsid w:val="005710CC"/>
    <w:rsid w:val="0057224C"/>
    <w:rsid w:val="005739F4"/>
    <w:rsid w:val="00577949"/>
    <w:rsid w:val="005808EB"/>
    <w:rsid w:val="00581F8E"/>
    <w:rsid w:val="00582EFE"/>
    <w:rsid w:val="00586CBE"/>
    <w:rsid w:val="005871F2"/>
    <w:rsid w:val="00587477"/>
    <w:rsid w:val="0059067D"/>
    <w:rsid w:val="00594374"/>
    <w:rsid w:val="005961D6"/>
    <w:rsid w:val="005974D8"/>
    <w:rsid w:val="00597A92"/>
    <w:rsid w:val="005A0229"/>
    <w:rsid w:val="005A18B4"/>
    <w:rsid w:val="005A2F90"/>
    <w:rsid w:val="005A5485"/>
    <w:rsid w:val="005A5687"/>
    <w:rsid w:val="005A72E9"/>
    <w:rsid w:val="005B0997"/>
    <w:rsid w:val="005B3A0E"/>
    <w:rsid w:val="005B3D22"/>
    <w:rsid w:val="005B5B45"/>
    <w:rsid w:val="005B5EA0"/>
    <w:rsid w:val="005B7443"/>
    <w:rsid w:val="005B74CC"/>
    <w:rsid w:val="005C1208"/>
    <w:rsid w:val="005C27DB"/>
    <w:rsid w:val="005C2CF0"/>
    <w:rsid w:val="005C3597"/>
    <w:rsid w:val="005C403A"/>
    <w:rsid w:val="005C495E"/>
    <w:rsid w:val="005C528B"/>
    <w:rsid w:val="005C53E6"/>
    <w:rsid w:val="005C580D"/>
    <w:rsid w:val="005D10B5"/>
    <w:rsid w:val="005D2F40"/>
    <w:rsid w:val="005D337F"/>
    <w:rsid w:val="005D3BD4"/>
    <w:rsid w:val="005E034B"/>
    <w:rsid w:val="005E318D"/>
    <w:rsid w:val="005E6A4A"/>
    <w:rsid w:val="005E6EA6"/>
    <w:rsid w:val="005E6F6E"/>
    <w:rsid w:val="005F05F9"/>
    <w:rsid w:val="005F1AE2"/>
    <w:rsid w:val="005F4F33"/>
    <w:rsid w:val="005F4FA8"/>
    <w:rsid w:val="005F5474"/>
    <w:rsid w:val="005F69BA"/>
    <w:rsid w:val="005F6CDF"/>
    <w:rsid w:val="005F7D89"/>
    <w:rsid w:val="00601B1C"/>
    <w:rsid w:val="00601D82"/>
    <w:rsid w:val="006111BB"/>
    <w:rsid w:val="00611451"/>
    <w:rsid w:val="00611679"/>
    <w:rsid w:val="006116C6"/>
    <w:rsid w:val="006118C3"/>
    <w:rsid w:val="00611959"/>
    <w:rsid w:val="00613DD3"/>
    <w:rsid w:val="00617E96"/>
    <w:rsid w:val="00620E54"/>
    <w:rsid w:val="00621F06"/>
    <w:rsid w:val="00622A53"/>
    <w:rsid w:val="00622BBC"/>
    <w:rsid w:val="00624451"/>
    <w:rsid w:val="006245D2"/>
    <w:rsid w:val="00631CC9"/>
    <w:rsid w:val="006347BD"/>
    <w:rsid w:val="00634835"/>
    <w:rsid w:val="006366F7"/>
    <w:rsid w:val="00636ED9"/>
    <w:rsid w:val="0064171E"/>
    <w:rsid w:val="0064219A"/>
    <w:rsid w:val="006432D6"/>
    <w:rsid w:val="00643458"/>
    <w:rsid w:val="00643FBC"/>
    <w:rsid w:val="006472E7"/>
    <w:rsid w:val="00650421"/>
    <w:rsid w:val="00651920"/>
    <w:rsid w:val="006520B4"/>
    <w:rsid w:val="00652BC7"/>
    <w:rsid w:val="006530FF"/>
    <w:rsid w:val="0065320D"/>
    <w:rsid w:val="0065324F"/>
    <w:rsid w:val="00653B16"/>
    <w:rsid w:val="00653E1E"/>
    <w:rsid w:val="006566AF"/>
    <w:rsid w:val="006568EB"/>
    <w:rsid w:val="006570C8"/>
    <w:rsid w:val="00657727"/>
    <w:rsid w:val="00661644"/>
    <w:rsid w:val="00662292"/>
    <w:rsid w:val="00665BBB"/>
    <w:rsid w:val="00665E31"/>
    <w:rsid w:val="006661D7"/>
    <w:rsid w:val="0066621F"/>
    <w:rsid w:val="0066758B"/>
    <w:rsid w:val="00670D85"/>
    <w:rsid w:val="0067173A"/>
    <w:rsid w:val="00672A4C"/>
    <w:rsid w:val="00677DD3"/>
    <w:rsid w:val="00680E35"/>
    <w:rsid w:val="006835D0"/>
    <w:rsid w:val="0068425B"/>
    <w:rsid w:val="006933D1"/>
    <w:rsid w:val="006944D6"/>
    <w:rsid w:val="00695320"/>
    <w:rsid w:val="00695A04"/>
    <w:rsid w:val="00696491"/>
    <w:rsid w:val="0069719C"/>
    <w:rsid w:val="006A18C7"/>
    <w:rsid w:val="006A2434"/>
    <w:rsid w:val="006A3A5C"/>
    <w:rsid w:val="006A5486"/>
    <w:rsid w:val="006A6FD4"/>
    <w:rsid w:val="006A7ADB"/>
    <w:rsid w:val="006A7E70"/>
    <w:rsid w:val="006B149B"/>
    <w:rsid w:val="006B3DDC"/>
    <w:rsid w:val="006B4578"/>
    <w:rsid w:val="006B622A"/>
    <w:rsid w:val="006B6B46"/>
    <w:rsid w:val="006C2A45"/>
    <w:rsid w:val="006C55A5"/>
    <w:rsid w:val="006C5780"/>
    <w:rsid w:val="006C5E26"/>
    <w:rsid w:val="006D00E8"/>
    <w:rsid w:val="006D17D4"/>
    <w:rsid w:val="006D1FBD"/>
    <w:rsid w:val="006D2AA6"/>
    <w:rsid w:val="006D5BF1"/>
    <w:rsid w:val="006E1C2E"/>
    <w:rsid w:val="006E1C6F"/>
    <w:rsid w:val="006E33D4"/>
    <w:rsid w:val="006E4B42"/>
    <w:rsid w:val="006E6316"/>
    <w:rsid w:val="006E65DA"/>
    <w:rsid w:val="006E6BD3"/>
    <w:rsid w:val="006E6DD2"/>
    <w:rsid w:val="006F0038"/>
    <w:rsid w:val="006F1A80"/>
    <w:rsid w:val="006F1B73"/>
    <w:rsid w:val="006F34F7"/>
    <w:rsid w:val="006F4B7D"/>
    <w:rsid w:val="00701DE8"/>
    <w:rsid w:val="0070292F"/>
    <w:rsid w:val="00703F67"/>
    <w:rsid w:val="007056E0"/>
    <w:rsid w:val="00705D63"/>
    <w:rsid w:val="00706DBD"/>
    <w:rsid w:val="00710009"/>
    <w:rsid w:val="007102D2"/>
    <w:rsid w:val="007105B8"/>
    <w:rsid w:val="0071139B"/>
    <w:rsid w:val="00711833"/>
    <w:rsid w:val="00711C52"/>
    <w:rsid w:val="00714518"/>
    <w:rsid w:val="0071454C"/>
    <w:rsid w:val="0071566E"/>
    <w:rsid w:val="007161E6"/>
    <w:rsid w:val="00720234"/>
    <w:rsid w:val="007208B9"/>
    <w:rsid w:val="00720F6D"/>
    <w:rsid w:val="00720F9D"/>
    <w:rsid w:val="00722A4E"/>
    <w:rsid w:val="00722B2D"/>
    <w:rsid w:val="0072487B"/>
    <w:rsid w:val="00724B44"/>
    <w:rsid w:val="00724E6B"/>
    <w:rsid w:val="0072601A"/>
    <w:rsid w:val="00727E5D"/>
    <w:rsid w:val="00730B8F"/>
    <w:rsid w:val="0073329F"/>
    <w:rsid w:val="007369A2"/>
    <w:rsid w:val="00741089"/>
    <w:rsid w:val="007416C5"/>
    <w:rsid w:val="00741C23"/>
    <w:rsid w:val="00743A07"/>
    <w:rsid w:val="0074590E"/>
    <w:rsid w:val="007459E6"/>
    <w:rsid w:val="00746C29"/>
    <w:rsid w:val="00752384"/>
    <w:rsid w:val="0075299F"/>
    <w:rsid w:val="00754841"/>
    <w:rsid w:val="00760225"/>
    <w:rsid w:val="007628A3"/>
    <w:rsid w:val="00762E46"/>
    <w:rsid w:val="00765D3F"/>
    <w:rsid w:val="00767EE3"/>
    <w:rsid w:val="00767F58"/>
    <w:rsid w:val="00770733"/>
    <w:rsid w:val="0077150F"/>
    <w:rsid w:val="007718A4"/>
    <w:rsid w:val="00771ABC"/>
    <w:rsid w:val="00772A9C"/>
    <w:rsid w:val="0077380A"/>
    <w:rsid w:val="0077480D"/>
    <w:rsid w:val="00774A7B"/>
    <w:rsid w:val="0077558C"/>
    <w:rsid w:val="007757B3"/>
    <w:rsid w:val="00775892"/>
    <w:rsid w:val="007758F0"/>
    <w:rsid w:val="007762AE"/>
    <w:rsid w:val="007801A1"/>
    <w:rsid w:val="007811F4"/>
    <w:rsid w:val="00781478"/>
    <w:rsid w:val="00781DA7"/>
    <w:rsid w:val="00781DCE"/>
    <w:rsid w:val="0078220E"/>
    <w:rsid w:val="0078241D"/>
    <w:rsid w:val="00782A89"/>
    <w:rsid w:val="00783E0C"/>
    <w:rsid w:val="00785F18"/>
    <w:rsid w:val="00786A12"/>
    <w:rsid w:val="0079067A"/>
    <w:rsid w:val="007925AE"/>
    <w:rsid w:val="00793EFF"/>
    <w:rsid w:val="007A0609"/>
    <w:rsid w:val="007A0A17"/>
    <w:rsid w:val="007A20D1"/>
    <w:rsid w:val="007A3002"/>
    <w:rsid w:val="007A3463"/>
    <w:rsid w:val="007A3A0A"/>
    <w:rsid w:val="007A48CC"/>
    <w:rsid w:val="007A58A8"/>
    <w:rsid w:val="007A7A22"/>
    <w:rsid w:val="007B26B5"/>
    <w:rsid w:val="007B4152"/>
    <w:rsid w:val="007B4B67"/>
    <w:rsid w:val="007B4C5F"/>
    <w:rsid w:val="007C03E0"/>
    <w:rsid w:val="007C0F2D"/>
    <w:rsid w:val="007C0F3A"/>
    <w:rsid w:val="007C37D6"/>
    <w:rsid w:val="007C5601"/>
    <w:rsid w:val="007C5735"/>
    <w:rsid w:val="007D5DF0"/>
    <w:rsid w:val="007D6033"/>
    <w:rsid w:val="007D6794"/>
    <w:rsid w:val="007D6853"/>
    <w:rsid w:val="007E10B2"/>
    <w:rsid w:val="007F0114"/>
    <w:rsid w:val="007F16B4"/>
    <w:rsid w:val="007F196F"/>
    <w:rsid w:val="007F1A25"/>
    <w:rsid w:val="007F2DB1"/>
    <w:rsid w:val="007F4F8B"/>
    <w:rsid w:val="007F62C9"/>
    <w:rsid w:val="00801A35"/>
    <w:rsid w:val="00802D27"/>
    <w:rsid w:val="00804088"/>
    <w:rsid w:val="008042D5"/>
    <w:rsid w:val="0080441B"/>
    <w:rsid w:val="0080496A"/>
    <w:rsid w:val="00805248"/>
    <w:rsid w:val="008057EF"/>
    <w:rsid w:val="008068D6"/>
    <w:rsid w:val="008102F3"/>
    <w:rsid w:val="008104C1"/>
    <w:rsid w:val="00811A21"/>
    <w:rsid w:val="0081293A"/>
    <w:rsid w:val="008140A7"/>
    <w:rsid w:val="00815569"/>
    <w:rsid w:val="008200CD"/>
    <w:rsid w:val="00821B71"/>
    <w:rsid w:val="00823AFB"/>
    <w:rsid w:val="008257F3"/>
    <w:rsid w:val="00826BA9"/>
    <w:rsid w:val="00826BE0"/>
    <w:rsid w:val="008301AB"/>
    <w:rsid w:val="00830970"/>
    <w:rsid w:val="008344E4"/>
    <w:rsid w:val="00841C5A"/>
    <w:rsid w:val="008428C3"/>
    <w:rsid w:val="00844D77"/>
    <w:rsid w:val="00846D53"/>
    <w:rsid w:val="008471BA"/>
    <w:rsid w:val="008472AB"/>
    <w:rsid w:val="00850C2D"/>
    <w:rsid w:val="00851F45"/>
    <w:rsid w:val="0085220D"/>
    <w:rsid w:val="008541D7"/>
    <w:rsid w:val="00857FD4"/>
    <w:rsid w:val="0086005A"/>
    <w:rsid w:val="00860A82"/>
    <w:rsid w:val="00861BDB"/>
    <w:rsid w:val="00864B62"/>
    <w:rsid w:val="00865A3F"/>
    <w:rsid w:val="00866ADE"/>
    <w:rsid w:val="008706EB"/>
    <w:rsid w:val="0087075D"/>
    <w:rsid w:val="00871CE0"/>
    <w:rsid w:val="00873477"/>
    <w:rsid w:val="0087798E"/>
    <w:rsid w:val="00877A84"/>
    <w:rsid w:val="00880BAC"/>
    <w:rsid w:val="008811A8"/>
    <w:rsid w:val="00881583"/>
    <w:rsid w:val="00882D0D"/>
    <w:rsid w:val="008845F0"/>
    <w:rsid w:val="008846A5"/>
    <w:rsid w:val="0088674C"/>
    <w:rsid w:val="00890014"/>
    <w:rsid w:val="008905FA"/>
    <w:rsid w:val="00891636"/>
    <w:rsid w:val="00894E00"/>
    <w:rsid w:val="008A1D83"/>
    <w:rsid w:val="008A2935"/>
    <w:rsid w:val="008A2FEA"/>
    <w:rsid w:val="008A30EE"/>
    <w:rsid w:val="008A67BA"/>
    <w:rsid w:val="008B1C7C"/>
    <w:rsid w:val="008B3ADF"/>
    <w:rsid w:val="008B45A4"/>
    <w:rsid w:val="008B51A6"/>
    <w:rsid w:val="008B5F93"/>
    <w:rsid w:val="008B6434"/>
    <w:rsid w:val="008B6F4D"/>
    <w:rsid w:val="008B7682"/>
    <w:rsid w:val="008C5EDD"/>
    <w:rsid w:val="008C675E"/>
    <w:rsid w:val="008C685E"/>
    <w:rsid w:val="008C6DD0"/>
    <w:rsid w:val="008C781A"/>
    <w:rsid w:val="008D2FCB"/>
    <w:rsid w:val="008D43E7"/>
    <w:rsid w:val="008D5A95"/>
    <w:rsid w:val="008D7899"/>
    <w:rsid w:val="008E2D04"/>
    <w:rsid w:val="008E36EC"/>
    <w:rsid w:val="008E3B1B"/>
    <w:rsid w:val="008E646C"/>
    <w:rsid w:val="008E7377"/>
    <w:rsid w:val="008E7461"/>
    <w:rsid w:val="008E7E12"/>
    <w:rsid w:val="008F1138"/>
    <w:rsid w:val="008F1A4E"/>
    <w:rsid w:val="008F2117"/>
    <w:rsid w:val="008F2512"/>
    <w:rsid w:val="008F2F6E"/>
    <w:rsid w:val="008F3BF8"/>
    <w:rsid w:val="008F49CE"/>
    <w:rsid w:val="008F4CC8"/>
    <w:rsid w:val="008F673B"/>
    <w:rsid w:val="008F6D44"/>
    <w:rsid w:val="008F7AB0"/>
    <w:rsid w:val="0090091C"/>
    <w:rsid w:val="00902858"/>
    <w:rsid w:val="00903948"/>
    <w:rsid w:val="00904D14"/>
    <w:rsid w:val="009058CA"/>
    <w:rsid w:val="00906ACB"/>
    <w:rsid w:val="009117B1"/>
    <w:rsid w:val="00912835"/>
    <w:rsid w:val="0091560E"/>
    <w:rsid w:val="00916CA4"/>
    <w:rsid w:val="009170E3"/>
    <w:rsid w:val="00917A32"/>
    <w:rsid w:val="00922696"/>
    <w:rsid w:val="00925D46"/>
    <w:rsid w:val="009347AB"/>
    <w:rsid w:val="009364D1"/>
    <w:rsid w:val="00937F3F"/>
    <w:rsid w:val="00940469"/>
    <w:rsid w:val="0094257E"/>
    <w:rsid w:val="00942B26"/>
    <w:rsid w:val="00942F97"/>
    <w:rsid w:val="00946199"/>
    <w:rsid w:val="00947E48"/>
    <w:rsid w:val="00954165"/>
    <w:rsid w:val="009563EA"/>
    <w:rsid w:val="009565FB"/>
    <w:rsid w:val="00956AC2"/>
    <w:rsid w:val="00956EB8"/>
    <w:rsid w:val="0096062F"/>
    <w:rsid w:val="00960D60"/>
    <w:rsid w:val="0096657B"/>
    <w:rsid w:val="00972E39"/>
    <w:rsid w:val="00972F83"/>
    <w:rsid w:val="00973366"/>
    <w:rsid w:val="00973B9D"/>
    <w:rsid w:val="0097416E"/>
    <w:rsid w:val="00974C09"/>
    <w:rsid w:val="00976145"/>
    <w:rsid w:val="0097768B"/>
    <w:rsid w:val="009808C4"/>
    <w:rsid w:val="00980C5A"/>
    <w:rsid w:val="00980FEE"/>
    <w:rsid w:val="009834C7"/>
    <w:rsid w:val="009857EF"/>
    <w:rsid w:val="00985A1D"/>
    <w:rsid w:val="00985E1C"/>
    <w:rsid w:val="00987D60"/>
    <w:rsid w:val="009909DC"/>
    <w:rsid w:val="00992A3F"/>
    <w:rsid w:val="00992C02"/>
    <w:rsid w:val="00992F95"/>
    <w:rsid w:val="009940F7"/>
    <w:rsid w:val="0099502B"/>
    <w:rsid w:val="0099607B"/>
    <w:rsid w:val="009A2599"/>
    <w:rsid w:val="009A2EE6"/>
    <w:rsid w:val="009A3342"/>
    <w:rsid w:val="009A33E7"/>
    <w:rsid w:val="009A42AD"/>
    <w:rsid w:val="009B2682"/>
    <w:rsid w:val="009B30C9"/>
    <w:rsid w:val="009B3685"/>
    <w:rsid w:val="009B4257"/>
    <w:rsid w:val="009B52F2"/>
    <w:rsid w:val="009B73B2"/>
    <w:rsid w:val="009B7565"/>
    <w:rsid w:val="009C3E21"/>
    <w:rsid w:val="009C4166"/>
    <w:rsid w:val="009C42A1"/>
    <w:rsid w:val="009C4530"/>
    <w:rsid w:val="009C6D6C"/>
    <w:rsid w:val="009C6FB4"/>
    <w:rsid w:val="009D0A53"/>
    <w:rsid w:val="009D216B"/>
    <w:rsid w:val="009D2D06"/>
    <w:rsid w:val="009D3196"/>
    <w:rsid w:val="009D3F80"/>
    <w:rsid w:val="009D4700"/>
    <w:rsid w:val="009D5878"/>
    <w:rsid w:val="009D7531"/>
    <w:rsid w:val="009E081B"/>
    <w:rsid w:val="009E0CFC"/>
    <w:rsid w:val="009E5DB2"/>
    <w:rsid w:val="009E7008"/>
    <w:rsid w:val="009F3BD3"/>
    <w:rsid w:val="009F429F"/>
    <w:rsid w:val="009F4D4A"/>
    <w:rsid w:val="009F51D5"/>
    <w:rsid w:val="009F52EB"/>
    <w:rsid w:val="00A00733"/>
    <w:rsid w:val="00A02EA1"/>
    <w:rsid w:val="00A03EAC"/>
    <w:rsid w:val="00A05D5A"/>
    <w:rsid w:val="00A063E1"/>
    <w:rsid w:val="00A11DCC"/>
    <w:rsid w:val="00A11EAE"/>
    <w:rsid w:val="00A13B99"/>
    <w:rsid w:val="00A15A57"/>
    <w:rsid w:val="00A2068F"/>
    <w:rsid w:val="00A219F2"/>
    <w:rsid w:val="00A21DC7"/>
    <w:rsid w:val="00A22C7A"/>
    <w:rsid w:val="00A239C9"/>
    <w:rsid w:val="00A258F8"/>
    <w:rsid w:val="00A26DD3"/>
    <w:rsid w:val="00A30CAA"/>
    <w:rsid w:val="00A336D2"/>
    <w:rsid w:val="00A341BA"/>
    <w:rsid w:val="00A34576"/>
    <w:rsid w:val="00A35080"/>
    <w:rsid w:val="00A37E2D"/>
    <w:rsid w:val="00A40F65"/>
    <w:rsid w:val="00A4209C"/>
    <w:rsid w:val="00A42567"/>
    <w:rsid w:val="00A43E59"/>
    <w:rsid w:val="00A47376"/>
    <w:rsid w:val="00A47A7C"/>
    <w:rsid w:val="00A50EF1"/>
    <w:rsid w:val="00A5214E"/>
    <w:rsid w:val="00A523A8"/>
    <w:rsid w:val="00A530A2"/>
    <w:rsid w:val="00A53EC7"/>
    <w:rsid w:val="00A53F34"/>
    <w:rsid w:val="00A56845"/>
    <w:rsid w:val="00A56AE7"/>
    <w:rsid w:val="00A62793"/>
    <w:rsid w:val="00A62A60"/>
    <w:rsid w:val="00A6330D"/>
    <w:rsid w:val="00A64B5D"/>
    <w:rsid w:val="00A66CE4"/>
    <w:rsid w:val="00A7324D"/>
    <w:rsid w:val="00A74556"/>
    <w:rsid w:val="00A74B78"/>
    <w:rsid w:val="00A76612"/>
    <w:rsid w:val="00A76E57"/>
    <w:rsid w:val="00A76E99"/>
    <w:rsid w:val="00A83977"/>
    <w:rsid w:val="00A84D13"/>
    <w:rsid w:val="00AA14A1"/>
    <w:rsid w:val="00AA272E"/>
    <w:rsid w:val="00AA59B6"/>
    <w:rsid w:val="00AA5D05"/>
    <w:rsid w:val="00AA7B0A"/>
    <w:rsid w:val="00AA7FDD"/>
    <w:rsid w:val="00AB2AAA"/>
    <w:rsid w:val="00AB2E3D"/>
    <w:rsid w:val="00AB5215"/>
    <w:rsid w:val="00AB7A45"/>
    <w:rsid w:val="00AC4951"/>
    <w:rsid w:val="00AC4E63"/>
    <w:rsid w:val="00AC56A6"/>
    <w:rsid w:val="00AD19E2"/>
    <w:rsid w:val="00AD2E2F"/>
    <w:rsid w:val="00AD2FA4"/>
    <w:rsid w:val="00AD600D"/>
    <w:rsid w:val="00AD6D9F"/>
    <w:rsid w:val="00AD7829"/>
    <w:rsid w:val="00AE0276"/>
    <w:rsid w:val="00AE2003"/>
    <w:rsid w:val="00AE2E6D"/>
    <w:rsid w:val="00AE3F46"/>
    <w:rsid w:val="00AE7216"/>
    <w:rsid w:val="00AF11A9"/>
    <w:rsid w:val="00AF14FF"/>
    <w:rsid w:val="00AF2F9D"/>
    <w:rsid w:val="00AF53D6"/>
    <w:rsid w:val="00AF716C"/>
    <w:rsid w:val="00AF79B5"/>
    <w:rsid w:val="00B0090E"/>
    <w:rsid w:val="00B01C02"/>
    <w:rsid w:val="00B071A9"/>
    <w:rsid w:val="00B10D82"/>
    <w:rsid w:val="00B142D8"/>
    <w:rsid w:val="00B16F2E"/>
    <w:rsid w:val="00B21BD9"/>
    <w:rsid w:val="00B23692"/>
    <w:rsid w:val="00B27457"/>
    <w:rsid w:val="00B30455"/>
    <w:rsid w:val="00B317D3"/>
    <w:rsid w:val="00B3221C"/>
    <w:rsid w:val="00B40629"/>
    <w:rsid w:val="00B409A6"/>
    <w:rsid w:val="00B4272C"/>
    <w:rsid w:val="00B4384A"/>
    <w:rsid w:val="00B43B97"/>
    <w:rsid w:val="00B43EE3"/>
    <w:rsid w:val="00B441AC"/>
    <w:rsid w:val="00B4466C"/>
    <w:rsid w:val="00B55966"/>
    <w:rsid w:val="00B607F8"/>
    <w:rsid w:val="00B613E5"/>
    <w:rsid w:val="00B61C3D"/>
    <w:rsid w:val="00B62CF6"/>
    <w:rsid w:val="00B63B99"/>
    <w:rsid w:val="00B64172"/>
    <w:rsid w:val="00B662FA"/>
    <w:rsid w:val="00B671AC"/>
    <w:rsid w:val="00B67C6F"/>
    <w:rsid w:val="00B70C24"/>
    <w:rsid w:val="00B724C6"/>
    <w:rsid w:val="00B73166"/>
    <w:rsid w:val="00B739B5"/>
    <w:rsid w:val="00B7471A"/>
    <w:rsid w:val="00B76D83"/>
    <w:rsid w:val="00B83E34"/>
    <w:rsid w:val="00B84F0E"/>
    <w:rsid w:val="00B85AA6"/>
    <w:rsid w:val="00B86C6A"/>
    <w:rsid w:val="00B87135"/>
    <w:rsid w:val="00B91D9F"/>
    <w:rsid w:val="00B92524"/>
    <w:rsid w:val="00B9252D"/>
    <w:rsid w:val="00B92811"/>
    <w:rsid w:val="00B941F5"/>
    <w:rsid w:val="00B96F4E"/>
    <w:rsid w:val="00BA6E77"/>
    <w:rsid w:val="00BA7FDC"/>
    <w:rsid w:val="00BB032D"/>
    <w:rsid w:val="00BB07DA"/>
    <w:rsid w:val="00BB0A5A"/>
    <w:rsid w:val="00BB4817"/>
    <w:rsid w:val="00BB52C2"/>
    <w:rsid w:val="00BB5E26"/>
    <w:rsid w:val="00BB6BA6"/>
    <w:rsid w:val="00BB7524"/>
    <w:rsid w:val="00BB75EF"/>
    <w:rsid w:val="00BB78F5"/>
    <w:rsid w:val="00BC03E3"/>
    <w:rsid w:val="00BC0741"/>
    <w:rsid w:val="00BC1DF3"/>
    <w:rsid w:val="00BC3F07"/>
    <w:rsid w:val="00BC4D1D"/>
    <w:rsid w:val="00BC632F"/>
    <w:rsid w:val="00BC675E"/>
    <w:rsid w:val="00BC6D14"/>
    <w:rsid w:val="00BC7021"/>
    <w:rsid w:val="00BC77D5"/>
    <w:rsid w:val="00BD201C"/>
    <w:rsid w:val="00BD2253"/>
    <w:rsid w:val="00BD2789"/>
    <w:rsid w:val="00BD46BD"/>
    <w:rsid w:val="00BD5A2D"/>
    <w:rsid w:val="00BD624B"/>
    <w:rsid w:val="00BE0C20"/>
    <w:rsid w:val="00BE0EF0"/>
    <w:rsid w:val="00BE2BD3"/>
    <w:rsid w:val="00BE6E97"/>
    <w:rsid w:val="00BF08C4"/>
    <w:rsid w:val="00BF0C56"/>
    <w:rsid w:val="00BF17E9"/>
    <w:rsid w:val="00BF2408"/>
    <w:rsid w:val="00BF2EBE"/>
    <w:rsid w:val="00BF60FE"/>
    <w:rsid w:val="00BF691E"/>
    <w:rsid w:val="00C01AB1"/>
    <w:rsid w:val="00C045DD"/>
    <w:rsid w:val="00C0478C"/>
    <w:rsid w:val="00C04E4C"/>
    <w:rsid w:val="00C102E6"/>
    <w:rsid w:val="00C12739"/>
    <w:rsid w:val="00C1494B"/>
    <w:rsid w:val="00C15680"/>
    <w:rsid w:val="00C15FC8"/>
    <w:rsid w:val="00C17B59"/>
    <w:rsid w:val="00C240B7"/>
    <w:rsid w:val="00C24784"/>
    <w:rsid w:val="00C24B5E"/>
    <w:rsid w:val="00C257D8"/>
    <w:rsid w:val="00C30833"/>
    <w:rsid w:val="00C3094E"/>
    <w:rsid w:val="00C3290E"/>
    <w:rsid w:val="00C349F5"/>
    <w:rsid w:val="00C34BF8"/>
    <w:rsid w:val="00C35478"/>
    <w:rsid w:val="00C358FA"/>
    <w:rsid w:val="00C36355"/>
    <w:rsid w:val="00C36C34"/>
    <w:rsid w:val="00C411B6"/>
    <w:rsid w:val="00C41217"/>
    <w:rsid w:val="00C423D6"/>
    <w:rsid w:val="00C42767"/>
    <w:rsid w:val="00C4410D"/>
    <w:rsid w:val="00C46157"/>
    <w:rsid w:val="00C52374"/>
    <w:rsid w:val="00C53AFB"/>
    <w:rsid w:val="00C56676"/>
    <w:rsid w:val="00C62284"/>
    <w:rsid w:val="00C64486"/>
    <w:rsid w:val="00C64CDB"/>
    <w:rsid w:val="00C65CED"/>
    <w:rsid w:val="00C66CB0"/>
    <w:rsid w:val="00C66D08"/>
    <w:rsid w:val="00C706E5"/>
    <w:rsid w:val="00C74B55"/>
    <w:rsid w:val="00C7615D"/>
    <w:rsid w:val="00C76528"/>
    <w:rsid w:val="00C77E47"/>
    <w:rsid w:val="00C817BE"/>
    <w:rsid w:val="00C81F4E"/>
    <w:rsid w:val="00C8260D"/>
    <w:rsid w:val="00C838AF"/>
    <w:rsid w:val="00C85152"/>
    <w:rsid w:val="00C8674A"/>
    <w:rsid w:val="00C90243"/>
    <w:rsid w:val="00C91220"/>
    <w:rsid w:val="00C92608"/>
    <w:rsid w:val="00C9316F"/>
    <w:rsid w:val="00C93F08"/>
    <w:rsid w:val="00C94FCA"/>
    <w:rsid w:val="00C975BA"/>
    <w:rsid w:val="00CA2BEA"/>
    <w:rsid w:val="00CA6A3C"/>
    <w:rsid w:val="00CA799A"/>
    <w:rsid w:val="00CB00D2"/>
    <w:rsid w:val="00CB25EC"/>
    <w:rsid w:val="00CB2CA1"/>
    <w:rsid w:val="00CB6B94"/>
    <w:rsid w:val="00CB6BD3"/>
    <w:rsid w:val="00CB729B"/>
    <w:rsid w:val="00CB7A6E"/>
    <w:rsid w:val="00CB7DDC"/>
    <w:rsid w:val="00CC69C7"/>
    <w:rsid w:val="00CC771D"/>
    <w:rsid w:val="00CD1AF7"/>
    <w:rsid w:val="00CD353D"/>
    <w:rsid w:val="00CD3DC4"/>
    <w:rsid w:val="00CD787B"/>
    <w:rsid w:val="00CD7961"/>
    <w:rsid w:val="00CE2FCF"/>
    <w:rsid w:val="00CE4841"/>
    <w:rsid w:val="00CF12F5"/>
    <w:rsid w:val="00CF2978"/>
    <w:rsid w:val="00CF4FE0"/>
    <w:rsid w:val="00CF50B2"/>
    <w:rsid w:val="00CF619E"/>
    <w:rsid w:val="00CF7A6B"/>
    <w:rsid w:val="00CF7C7D"/>
    <w:rsid w:val="00D07892"/>
    <w:rsid w:val="00D07E2E"/>
    <w:rsid w:val="00D13482"/>
    <w:rsid w:val="00D1370D"/>
    <w:rsid w:val="00D151E9"/>
    <w:rsid w:val="00D158F6"/>
    <w:rsid w:val="00D15C8D"/>
    <w:rsid w:val="00D20A37"/>
    <w:rsid w:val="00D20B55"/>
    <w:rsid w:val="00D21875"/>
    <w:rsid w:val="00D21D51"/>
    <w:rsid w:val="00D2370C"/>
    <w:rsid w:val="00D238DC"/>
    <w:rsid w:val="00D23FFA"/>
    <w:rsid w:val="00D30E43"/>
    <w:rsid w:val="00D32588"/>
    <w:rsid w:val="00D34DF9"/>
    <w:rsid w:val="00D362AF"/>
    <w:rsid w:val="00D40107"/>
    <w:rsid w:val="00D4394F"/>
    <w:rsid w:val="00D45411"/>
    <w:rsid w:val="00D45DEA"/>
    <w:rsid w:val="00D546E7"/>
    <w:rsid w:val="00D60293"/>
    <w:rsid w:val="00D603F2"/>
    <w:rsid w:val="00D604FA"/>
    <w:rsid w:val="00D6111A"/>
    <w:rsid w:val="00D62429"/>
    <w:rsid w:val="00D640D6"/>
    <w:rsid w:val="00D655FF"/>
    <w:rsid w:val="00D67886"/>
    <w:rsid w:val="00D7072D"/>
    <w:rsid w:val="00D7082A"/>
    <w:rsid w:val="00D7307D"/>
    <w:rsid w:val="00D736E9"/>
    <w:rsid w:val="00D73850"/>
    <w:rsid w:val="00D815F8"/>
    <w:rsid w:val="00D8164B"/>
    <w:rsid w:val="00D827FA"/>
    <w:rsid w:val="00D8508C"/>
    <w:rsid w:val="00D865B8"/>
    <w:rsid w:val="00D866CC"/>
    <w:rsid w:val="00D86F4E"/>
    <w:rsid w:val="00D87B5F"/>
    <w:rsid w:val="00D91DFD"/>
    <w:rsid w:val="00D92427"/>
    <w:rsid w:val="00D9262E"/>
    <w:rsid w:val="00D92CBE"/>
    <w:rsid w:val="00D931FD"/>
    <w:rsid w:val="00D96C90"/>
    <w:rsid w:val="00D96EEF"/>
    <w:rsid w:val="00D97D39"/>
    <w:rsid w:val="00DA09CF"/>
    <w:rsid w:val="00DA1F6B"/>
    <w:rsid w:val="00DA2C1E"/>
    <w:rsid w:val="00DA34B3"/>
    <w:rsid w:val="00DA3635"/>
    <w:rsid w:val="00DA4AB3"/>
    <w:rsid w:val="00DA5C14"/>
    <w:rsid w:val="00DA6FBB"/>
    <w:rsid w:val="00DA7579"/>
    <w:rsid w:val="00DA7E79"/>
    <w:rsid w:val="00DA7EED"/>
    <w:rsid w:val="00DB0BE6"/>
    <w:rsid w:val="00DB2DE1"/>
    <w:rsid w:val="00DB3900"/>
    <w:rsid w:val="00DB3AE2"/>
    <w:rsid w:val="00DB5626"/>
    <w:rsid w:val="00DB6FF6"/>
    <w:rsid w:val="00DB7528"/>
    <w:rsid w:val="00DC220E"/>
    <w:rsid w:val="00DC4B31"/>
    <w:rsid w:val="00DC6F81"/>
    <w:rsid w:val="00DC71D7"/>
    <w:rsid w:val="00DD400A"/>
    <w:rsid w:val="00DD673A"/>
    <w:rsid w:val="00DD7F59"/>
    <w:rsid w:val="00DE717F"/>
    <w:rsid w:val="00DE7622"/>
    <w:rsid w:val="00DF1781"/>
    <w:rsid w:val="00DF2F09"/>
    <w:rsid w:val="00DF49C5"/>
    <w:rsid w:val="00DF6116"/>
    <w:rsid w:val="00DF7232"/>
    <w:rsid w:val="00DF755F"/>
    <w:rsid w:val="00E002FD"/>
    <w:rsid w:val="00E01423"/>
    <w:rsid w:val="00E01BB6"/>
    <w:rsid w:val="00E02F59"/>
    <w:rsid w:val="00E03CBF"/>
    <w:rsid w:val="00E04B29"/>
    <w:rsid w:val="00E04D1F"/>
    <w:rsid w:val="00E0792F"/>
    <w:rsid w:val="00E07B5A"/>
    <w:rsid w:val="00E11EE4"/>
    <w:rsid w:val="00E13D0D"/>
    <w:rsid w:val="00E14612"/>
    <w:rsid w:val="00E2155D"/>
    <w:rsid w:val="00E23097"/>
    <w:rsid w:val="00E24257"/>
    <w:rsid w:val="00E25420"/>
    <w:rsid w:val="00E26520"/>
    <w:rsid w:val="00E269A1"/>
    <w:rsid w:val="00E30C7A"/>
    <w:rsid w:val="00E32679"/>
    <w:rsid w:val="00E326FF"/>
    <w:rsid w:val="00E32C36"/>
    <w:rsid w:val="00E33C87"/>
    <w:rsid w:val="00E34F3D"/>
    <w:rsid w:val="00E35185"/>
    <w:rsid w:val="00E41315"/>
    <w:rsid w:val="00E414A5"/>
    <w:rsid w:val="00E42263"/>
    <w:rsid w:val="00E46867"/>
    <w:rsid w:val="00E47AAA"/>
    <w:rsid w:val="00E47ED1"/>
    <w:rsid w:val="00E47F05"/>
    <w:rsid w:val="00E50DA1"/>
    <w:rsid w:val="00E51E2F"/>
    <w:rsid w:val="00E52BD1"/>
    <w:rsid w:val="00E53271"/>
    <w:rsid w:val="00E53D05"/>
    <w:rsid w:val="00E54D9B"/>
    <w:rsid w:val="00E567E8"/>
    <w:rsid w:val="00E56A27"/>
    <w:rsid w:val="00E5709A"/>
    <w:rsid w:val="00E575DB"/>
    <w:rsid w:val="00E57CDF"/>
    <w:rsid w:val="00E605BD"/>
    <w:rsid w:val="00E606E5"/>
    <w:rsid w:val="00E60D31"/>
    <w:rsid w:val="00E63712"/>
    <w:rsid w:val="00E654ED"/>
    <w:rsid w:val="00E65739"/>
    <w:rsid w:val="00E67D5B"/>
    <w:rsid w:val="00E71D91"/>
    <w:rsid w:val="00E73346"/>
    <w:rsid w:val="00E74DA5"/>
    <w:rsid w:val="00E75543"/>
    <w:rsid w:val="00E75785"/>
    <w:rsid w:val="00E773EA"/>
    <w:rsid w:val="00E845FD"/>
    <w:rsid w:val="00E84A89"/>
    <w:rsid w:val="00E87037"/>
    <w:rsid w:val="00E90BDF"/>
    <w:rsid w:val="00E95598"/>
    <w:rsid w:val="00E9563B"/>
    <w:rsid w:val="00EA0D65"/>
    <w:rsid w:val="00EA2E02"/>
    <w:rsid w:val="00EA2ECF"/>
    <w:rsid w:val="00EA53BA"/>
    <w:rsid w:val="00EA58BF"/>
    <w:rsid w:val="00EA68AE"/>
    <w:rsid w:val="00EA6B34"/>
    <w:rsid w:val="00EA7D11"/>
    <w:rsid w:val="00EB062B"/>
    <w:rsid w:val="00EB2105"/>
    <w:rsid w:val="00EB5F8C"/>
    <w:rsid w:val="00EB6240"/>
    <w:rsid w:val="00EB7F60"/>
    <w:rsid w:val="00EC1257"/>
    <w:rsid w:val="00EC25E9"/>
    <w:rsid w:val="00EC31D3"/>
    <w:rsid w:val="00EC491C"/>
    <w:rsid w:val="00ED07EC"/>
    <w:rsid w:val="00ED0D3D"/>
    <w:rsid w:val="00ED2D40"/>
    <w:rsid w:val="00ED385E"/>
    <w:rsid w:val="00ED4183"/>
    <w:rsid w:val="00ED625B"/>
    <w:rsid w:val="00EE1CB3"/>
    <w:rsid w:val="00EE1FCE"/>
    <w:rsid w:val="00EE3AE2"/>
    <w:rsid w:val="00EE4AA9"/>
    <w:rsid w:val="00EF364F"/>
    <w:rsid w:val="00EF5363"/>
    <w:rsid w:val="00F0152E"/>
    <w:rsid w:val="00F01B95"/>
    <w:rsid w:val="00F0430C"/>
    <w:rsid w:val="00F047FD"/>
    <w:rsid w:val="00F050C8"/>
    <w:rsid w:val="00F104CE"/>
    <w:rsid w:val="00F112D6"/>
    <w:rsid w:val="00F11C96"/>
    <w:rsid w:val="00F120EB"/>
    <w:rsid w:val="00F165AC"/>
    <w:rsid w:val="00F171E1"/>
    <w:rsid w:val="00F17406"/>
    <w:rsid w:val="00F2194D"/>
    <w:rsid w:val="00F22C07"/>
    <w:rsid w:val="00F23C25"/>
    <w:rsid w:val="00F25D87"/>
    <w:rsid w:val="00F27D59"/>
    <w:rsid w:val="00F34FDF"/>
    <w:rsid w:val="00F40BBA"/>
    <w:rsid w:val="00F43E2D"/>
    <w:rsid w:val="00F4492D"/>
    <w:rsid w:val="00F451F7"/>
    <w:rsid w:val="00F456F6"/>
    <w:rsid w:val="00F46C35"/>
    <w:rsid w:val="00F46F8A"/>
    <w:rsid w:val="00F50420"/>
    <w:rsid w:val="00F51203"/>
    <w:rsid w:val="00F517E6"/>
    <w:rsid w:val="00F563DB"/>
    <w:rsid w:val="00F60D17"/>
    <w:rsid w:val="00F61765"/>
    <w:rsid w:val="00F61DBC"/>
    <w:rsid w:val="00F621DA"/>
    <w:rsid w:val="00F62856"/>
    <w:rsid w:val="00F65207"/>
    <w:rsid w:val="00F66278"/>
    <w:rsid w:val="00F66E0A"/>
    <w:rsid w:val="00F67BEF"/>
    <w:rsid w:val="00F71A23"/>
    <w:rsid w:val="00F75CAD"/>
    <w:rsid w:val="00F77A4C"/>
    <w:rsid w:val="00F81B1C"/>
    <w:rsid w:val="00F81ED8"/>
    <w:rsid w:val="00F82F95"/>
    <w:rsid w:val="00F84122"/>
    <w:rsid w:val="00F8417E"/>
    <w:rsid w:val="00F84C84"/>
    <w:rsid w:val="00F863D8"/>
    <w:rsid w:val="00F86C0B"/>
    <w:rsid w:val="00F9093A"/>
    <w:rsid w:val="00F928E4"/>
    <w:rsid w:val="00F92EE7"/>
    <w:rsid w:val="00F93C54"/>
    <w:rsid w:val="00F94B0C"/>
    <w:rsid w:val="00F96344"/>
    <w:rsid w:val="00F96C42"/>
    <w:rsid w:val="00F97B1E"/>
    <w:rsid w:val="00FA1896"/>
    <w:rsid w:val="00FA19BC"/>
    <w:rsid w:val="00FA22D3"/>
    <w:rsid w:val="00FA49F5"/>
    <w:rsid w:val="00FA5ADA"/>
    <w:rsid w:val="00FB04A4"/>
    <w:rsid w:val="00FB2E5B"/>
    <w:rsid w:val="00FB44C4"/>
    <w:rsid w:val="00FB7634"/>
    <w:rsid w:val="00FB7D93"/>
    <w:rsid w:val="00FC1E5A"/>
    <w:rsid w:val="00FC24BD"/>
    <w:rsid w:val="00FC4603"/>
    <w:rsid w:val="00FC5933"/>
    <w:rsid w:val="00FC5DD1"/>
    <w:rsid w:val="00FD17DE"/>
    <w:rsid w:val="00FE20A0"/>
    <w:rsid w:val="00FE447D"/>
    <w:rsid w:val="00FE4BF4"/>
    <w:rsid w:val="00FE57BC"/>
    <w:rsid w:val="00FE5825"/>
    <w:rsid w:val="00FE754C"/>
    <w:rsid w:val="00FE7550"/>
    <w:rsid w:val="00FF1943"/>
    <w:rsid w:val="00FF2396"/>
    <w:rsid w:val="00FF2F6F"/>
    <w:rsid w:val="00FF3725"/>
    <w:rsid w:val="00FF3FCC"/>
    <w:rsid w:val="00FF5900"/>
    <w:rsid w:val="00FF65C8"/>
    <w:rsid w:val="00FF67C2"/>
    <w:rsid w:val="013E79EA"/>
    <w:rsid w:val="02042E99"/>
    <w:rsid w:val="022944F5"/>
    <w:rsid w:val="02664063"/>
    <w:rsid w:val="026660A2"/>
    <w:rsid w:val="02A97FD3"/>
    <w:rsid w:val="02AB78A7"/>
    <w:rsid w:val="037D56E7"/>
    <w:rsid w:val="03B57723"/>
    <w:rsid w:val="03C65EC9"/>
    <w:rsid w:val="03FE6ACE"/>
    <w:rsid w:val="05062715"/>
    <w:rsid w:val="05257DE5"/>
    <w:rsid w:val="0532267C"/>
    <w:rsid w:val="05377C22"/>
    <w:rsid w:val="057E12A3"/>
    <w:rsid w:val="058F2943"/>
    <w:rsid w:val="05CC0260"/>
    <w:rsid w:val="05E047E3"/>
    <w:rsid w:val="0636392C"/>
    <w:rsid w:val="06710F9A"/>
    <w:rsid w:val="06E5295C"/>
    <w:rsid w:val="072E0AA7"/>
    <w:rsid w:val="073A0986"/>
    <w:rsid w:val="075524D7"/>
    <w:rsid w:val="086F1377"/>
    <w:rsid w:val="087B4B65"/>
    <w:rsid w:val="090221EB"/>
    <w:rsid w:val="091E695E"/>
    <w:rsid w:val="0960001F"/>
    <w:rsid w:val="097D04E3"/>
    <w:rsid w:val="09A73FE6"/>
    <w:rsid w:val="0A707C2F"/>
    <w:rsid w:val="0A787FEA"/>
    <w:rsid w:val="0B1C3A38"/>
    <w:rsid w:val="0B1C4210"/>
    <w:rsid w:val="0B7D4D1B"/>
    <w:rsid w:val="0BE81B6C"/>
    <w:rsid w:val="0BF202F5"/>
    <w:rsid w:val="0C29144D"/>
    <w:rsid w:val="0C4C7636"/>
    <w:rsid w:val="0C68572C"/>
    <w:rsid w:val="0CA17B06"/>
    <w:rsid w:val="0CC75D6A"/>
    <w:rsid w:val="0CC94184"/>
    <w:rsid w:val="0D874FB6"/>
    <w:rsid w:val="0DE34399"/>
    <w:rsid w:val="0E035152"/>
    <w:rsid w:val="0E1A3B33"/>
    <w:rsid w:val="0E2F12DB"/>
    <w:rsid w:val="0E7C47EE"/>
    <w:rsid w:val="0EDF7453"/>
    <w:rsid w:val="0EE228A3"/>
    <w:rsid w:val="0EF823D4"/>
    <w:rsid w:val="0FA1450C"/>
    <w:rsid w:val="0FBA737B"/>
    <w:rsid w:val="0FCB357E"/>
    <w:rsid w:val="10EB24FA"/>
    <w:rsid w:val="11DF131B"/>
    <w:rsid w:val="120E3CEF"/>
    <w:rsid w:val="120E7E06"/>
    <w:rsid w:val="121134C2"/>
    <w:rsid w:val="122B37B9"/>
    <w:rsid w:val="127C3DC5"/>
    <w:rsid w:val="129409BE"/>
    <w:rsid w:val="12B6763B"/>
    <w:rsid w:val="12FA0311"/>
    <w:rsid w:val="132A4818"/>
    <w:rsid w:val="136F148F"/>
    <w:rsid w:val="13A4754B"/>
    <w:rsid w:val="13A676E3"/>
    <w:rsid w:val="13F95D08"/>
    <w:rsid w:val="140335BB"/>
    <w:rsid w:val="140D5151"/>
    <w:rsid w:val="144F44A7"/>
    <w:rsid w:val="14D633DC"/>
    <w:rsid w:val="14DB10E3"/>
    <w:rsid w:val="15082937"/>
    <w:rsid w:val="151D2886"/>
    <w:rsid w:val="154A28EB"/>
    <w:rsid w:val="154C27F0"/>
    <w:rsid w:val="15822D00"/>
    <w:rsid w:val="15AF6002"/>
    <w:rsid w:val="15C119DB"/>
    <w:rsid w:val="16467BBB"/>
    <w:rsid w:val="16646293"/>
    <w:rsid w:val="16B23880"/>
    <w:rsid w:val="16BA4105"/>
    <w:rsid w:val="16F21AF1"/>
    <w:rsid w:val="16F86E4C"/>
    <w:rsid w:val="17067EA6"/>
    <w:rsid w:val="17457EE8"/>
    <w:rsid w:val="17B36D93"/>
    <w:rsid w:val="17BD1387"/>
    <w:rsid w:val="17CD24A1"/>
    <w:rsid w:val="17FE0021"/>
    <w:rsid w:val="184B14B9"/>
    <w:rsid w:val="189C0A01"/>
    <w:rsid w:val="18AB07A1"/>
    <w:rsid w:val="18B90B18"/>
    <w:rsid w:val="19A76BC3"/>
    <w:rsid w:val="1A3948B5"/>
    <w:rsid w:val="1A394C82"/>
    <w:rsid w:val="1A7C004F"/>
    <w:rsid w:val="1AB574FA"/>
    <w:rsid w:val="1ABE1935"/>
    <w:rsid w:val="1B560464"/>
    <w:rsid w:val="1BCC3048"/>
    <w:rsid w:val="1C0876C1"/>
    <w:rsid w:val="1C307267"/>
    <w:rsid w:val="1CB17D58"/>
    <w:rsid w:val="1CF82068"/>
    <w:rsid w:val="1D595310"/>
    <w:rsid w:val="1D6D40C4"/>
    <w:rsid w:val="1D797AB3"/>
    <w:rsid w:val="1DAF02C7"/>
    <w:rsid w:val="1DD0420E"/>
    <w:rsid w:val="1DD710EF"/>
    <w:rsid w:val="1DF81294"/>
    <w:rsid w:val="1DF83E91"/>
    <w:rsid w:val="1E524DDF"/>
    <w:rsid w:val="1E6B28FC"/>
    <w:rsid w:val="1EAA2312"/>
    <w:rsid w:val="1ED146E7"/>
    <w:rsid w:val="1EEB3470"/>
    <w:rsid w:val="1F0B3750"/>
    <w:rsid w:val="1F163F21"/>
    <w:rsid w:val="1F4D10A8"/>
    <w:rsid w:val="1F7A5B76"/>
    <w:rsid w:val="1F7C289F"/>
    <w:rsid w:val="1FAA11BB"/>
    <w:rsid w:val="1FAE057F"/>
    <w:rsid w:val="2029138B"/>
    <w:rsid w:val="20307C03"/>
    <w:rsid w:val="20444625"/>
    <w:rsid w:val="209C1E68"/>
    <w:rsid w:val="210A5B4A"/>
    <w:rsid w:val="21257E99"/>
    <w:rsid w:val="2156280C"/>
    <w:rsid w:val="21660449"/>
    <w:rsid w:val="216C24A0"/>
    <w:rsid w:val="217C0498"/>
    <w:rsid w:val="21BB079F"/>
    <w:rsid w:val="21C340DE"/>
    <w:rsid w:val="221E3E23"/>
    <w:rsid w:val="226F3FF6"/>
    <w:rsid w:val="22C53A00"/>
    <w:rsid w:val="2311321D"/>
    <w:rsid w:val="232748D0"/>
    <w:rsid w:val="2342170A"/>
    <w:rsid w:val="24352521"/>
    <w:rsid w:val="244B0668"/>
    <w:rsid w:val="2480139F"/>
    <w:rsid w:val="24CD6E19"/>
    <w:rsid w:val="25601975"/>
    <w:rsid w:val="25783B09"/>
    <w:rsid w:val="258541BC"/>
    <w:rsid w:val="25BC1449"/>
    <w:rsid w:val="25FF1072"/>
    <w:rsid w:val="261767E6"/>
    <w:rsid w:val="26856A59"/>
    <w:rsid w:val="26B72D13"/>
    <w:rsid w:val="27277595"/>
    <w:rsid w:val="275F7B6C"/>
    <w:rsid w:val="27AC35F6"/>
    <w:rsid w:val="285168B5"/>
    <w:rsid w:val="287E1E66"/>
    <w:rsid w:val="28F118BF"/>
    <w:rsid w:val="29097651"/>
    <w:rsid w:val="293F40FA"/>
    <w:rsid w:val="29543F45"/>
    <w:rsid w:val="29AD4719"/>
    <w:rsid w:val="29C91F4D"/>
    <w:rsid w:val="29CA6E3D"/>
    <w:rsid w:val="29EE6148"/>
    <w:rsid w:val="29FC774F"/>
    <w:rsid w:val="2A475508"/>
    <w:rsid w:val="2AF57C94"/>
    <w:rsid w:val="2B51502C"/>
    <w:rsid w:val="2B7F799F"/>
    <w:rsid w:val="2B9750D5"/>
    <w:rsid w:val="2B98142F"/>
    <w:rsid w:val="2BCD34F4"/>
    <w:rsid w:val="2C9805ED"/>
    <w:rsid w:val="2D1E6018"/>
    <w:rsid w:val="2D214A86"/>
    <w:rsid w:val="2D4616E8"/>
    <w:rsid w:val="2D4D7AC6"/>
    <w:rsid w:val="2D5F6640"/>
    <w:rsid w:val="2DEA30CA"/>
    <w:rsid w:val="2E653E76"/>
    <w:rsid w:val="2EE66001"/>
    <w:rsid w:val="2FC354E4"/>
    <w:rsid w:val="2FC82F97"/>
    <w:rsid w:val="30704736"/>
    <w:rsid w:val="30802F2C"/>
    <w:rsid w:val="308B2942"/>
    <w:rsid w:val="308C23A6"/>
    <w:rsid w:val="308E41E1"/>
    <w:rsid w:val="31833B94"/>
    <w:rsid w:val="31DD24C3"/>
    <w:rsid w:val="326B27BA"/>
    <w:rsid w:val="32B06690"/>
    <w:rsid w:val="32C5176C"/>
    <w:rsid w:val="337F6EAB"/>
    <w:rsid w:val="33DC5263"/>
    <w:rsid w:val="341D768E"/>
    <w:rsid w:val="347A2E88"/>
    <w:rsid w:val="34945B3E"/>
    <w:rsid w:val="34BD4F0D"/>
    <w:rsid w:val="34D074C0"/>
    <w:rsid w:val="34EE4BDC"/>
    <w:rsid w:val="35113278"/>
    <w:rsid w:val="356E638F"/>
    <w:rsid w:val="3586395F"/>
    <w:rsid w:val="36D11D03"/>
    <w:rsid w:val="3724620D"/>
    <w:rsid w:val="373F6235"/>
    <w:rsid w:val="3751103F"/>
    <w:rsid w:val="37535483"/>
    <w:rsid w:val="37DE3C9F"/>
    <w:rsid w:val="38743CBC"/>
    <w:rsid w:val="39005099"/>
    <w:rsid w:val="392C0A3B"/>
    <w:rsid w:val="3943550D"/>
    <w:rsid w:val="39AD0649"/>
    <w:rsid w:val="39DD2427"/>
    <w:rsid w:val="3A2312DB"/>
    <w:rsid w:val="3A756CA5"/>
    <w:rsid w:val="3A9040B5"/>
    <w:rsid w:val="3AAF05DE"/>
    <w:rsid w:val="3ACC295C"/>
    <w:rsid w:val="3AF410E4"/>
    <w:rsid w:val="3AF61300"/>
    <w:rsid w:val="3B9A2490"/>
    <w:rsid w:val="3D06246B"/>
    <w:rsid w:val="3D8C5C77"/>
    <w:rsid w:val="3DEE4511"/>
    <w:rsid w:val="3E135D25"/>
    <w:rsid w:val="3E157CEF"/>
    <w:rsid w:val="3E57139F"/>
    <w:rsid w:val="3E9674E0"/>
    <w:rsid w:val="3EE576C2"/>
    <w:rsid w:val="3F340F2C"/>
    <w:rsid w:val="3F4E7CD4"/>
    <w:rsid w:val="3F526555"/>
    <w:rsid w:val="3FAE2F7F"/>
    <w:rsid w:val="3FBE06F9"/>
    <w:rsid w:val="3FD634AE"/>
    <w:rsid w:val="407475FE"/>
    <w:rsid w:val="40860A30"/>
    <w:rsid w:val="40A4535A"/>
    <w:rsid w:val="40AB311C"/>
    <w:rsid w:val="41272213"/>
    <w:rsid w:val="414240E7"/>
    <w:rsid w:val="41697706"/>
    <w:rsid w:val="41BB0A91"/>
    <w:rsid w:val="41D44AA5"/>
    <w:rsid w:val="427072A9"/>
    <w:rsid w:val="42AD720D"/>
    <w:rsid w:val="42E74AC7"/>
    <w:rsid w:val="435755FE"/>
    <w:rsid w:val="438019E7"/>
    <w:rsid w:val="43AB6CDE"/>
    <w:rsid w:val="43C648F6"/>
    <w:rsid w:val="441C1007"/>
    <w:rsid w:val="44CC46E7"/>
    <w:rsid w:val="451977FF"/>
    <w:rsid w:val="45CB40DA"/>
    <w:rsid w:val="46113357"/>
    <w:rsid w:val="465038A0"/>
    <w:rsid w:val="46864FD3"/>
    <w:rsid w:val="46E83812"/>
    <w:rsid w:val="470341FF"/>
    <w:rsid w:val="47B70D1D"/>
    <w:rsid w:val="47C02A7A"/>
    <w:rsid w:val="47F15FD3"/>
    <w:rsid w:val="47FA4C73"/>
    <w:rsid w:val="49026D84"/>
    <w:rsid w:val="49731D6E"/>
    <w:rsid w:val="498D0FBB"/>
    <w:rsid w:val="49AE0EAF"/>
    <w:rsid w:val="49EC3F60"/>
    <w:rsid w:val="4A24364D"/>
    <w:rsid w:val="4A2A520E"/>
    <w:rsid w:val="4A3B0ADD"/>
    <w:rsid w:val="4A6242BC"/>
    <w:rsid w:val="4A8749B0"/>
    <w:rsid w:val="4B206D20"/>
    <w:rsid w:val="4B413FEF"/>
    <w:rsid w:val="4B447355"/>
    <w:rsid w:val="4B4671BD"/>
    <w:rsid w:val="4B916FC4"/>
    <w:rsid w:val="4BDC1E4C"/>
    <w:rsid w:val="4C123AC0"/>
    <w:rsid w:val="4C2B3136"/>
    <w:rsid w:val="4CC36B68"/>
    <w:rsid w:val="4CDE18FF"/>
    <w:rsid w:val="4E3A4AA0"/>
    <w:rsid w:val="4E467E15"/>
    <w:rsid w:val="4E9764FE"/>
    <w:rsid w:val="4EC83EEB"/>
    <w:rsid w:val="4EE24E35"/>
    <w:rsid w:val="4F082F58"/>
    <w:rsid w:val="4FA33BE5"/>
    <w:rsid w:val="4FBD0285"/>
    <w:rsid w:val="5019366F"/>
    <w:rsid w:val="503E6C32"/>
    <w:rsid w:val="505543BE"/>
    <w:rsid w:val="507F7D28"/>
    <w:rsid w:val="50BA1804"/>
    <w:rsid w:val="510000D6"/>
    <w:rsid w:val="51470DD4"/>
    <w:rsid w:val="51B361C2"/>
    <w:rsid w:val="5204032A"/>
    <w:rsid w:val="526F3D94"/>
    <w:rsid w:val="52955A85"/>
    <w:rsid w:val="52B30DF4"/>
    <w:rsid w:val="52D74356"/>
    <w:rsid w:val="53192A97"/>
    <w:rsid w:val="539D2C1A"/>
    <w:rsid w:val="53C73493"/>
    <w:rsid w:val="5406242E"/>
    <w:rsid w:val="543C321F"/>
    <w:rsid w:val="54814A47"/>
    <w:rsid w:val="54A94CFA"/>
    <w:rsid w:val="54C91070"/>
    <w:rsid w:val="54F4657E"/>
    <w:rsid w:val="55036AA1"/>
    <w:rsid w:val="55202DAA"/>
    <w:rsid w:val="554967A4"/>
    <w:rsid w:val="555E64B9"/>
    <w:rsid w:val="55BF5216"/>
    <w:rsid w:val="55CF7C06"/>
    <w:rsid w:val="55DA5ED7"/>
    <w:rsid w:val="56071F4A"/>
    <w:rsid w:val="562C1DBB"/>
    <w:rsid w:val="56397E07"/>
    <w:rsid w:val="5676260C"/>
    <w:rsid w:val="56763644"/>
    <w:rsid w:val="567C444D"/>
    <w:rsid w:val="56B44615"/>
    <w:rsid w:val="56B45735"/>
    <w:rsid w:val="56C23967"/>
    <w:rsid w:val="5715778E"/>
    <w:rsid w:val="572238AD"/>
    <w:rsid w:val="57495BCC"/>
    <w:rsid w:val="57820398"/>
    <w:rsid w:val="578E00DA"/>
    <w:rsid w:val="57913645"/>
    <w:rsid w:val="57AA55C5"/>
    <w:rsid w:val="58972273"/>
    <w:rsid w:val="58AA112B"/>
    <w:rsid w:val="58BD67B3"/>
    <w:rsid w:val="58ED0D29"/>
    <w:rsid w:val="59372DD7"/>
    <w:rsid w:val="59837DAB"/>
    <w:rsid w:val="59A3580D"/>
    <w:rsid w:val="59A83C99"/>
    <w:rsid w:val="59D655C8"/>
    <w:rsid w:val="59D96997"/>
    <w:rsid w:val="59FF18CB"/>
    <w:rsid w:val="5A1A070F"/>
    <w:rsid w:val="5A3F749F"/>
    <w:rsid w:val="5AAA1AE6"/>
    <w:rsid w:val="5ABC4AC7"/>
    <w:rsid w:val="5B9D2542"/>
    <w:rsid w:val="5BE2292F"/>
    <w:rsid w:val="5BEC6CE1"/>
    <w:rsid w:val="5C1271C9"/>
    <w:rsid w:val="5C133134"/>
    <w:rsid w:val="5C681EA5"/>
    <w:rsid w:val="5C766475"/>
    <w:rsid w:val="5C8C341B"/>
    <w:rsid w:val="5CAE3391"/>
    <w:rsid w:val="5CCA0FA8"/>
    <w:rsid w:val="5CD5091E"/>
    <w:rsid w:val="5D1852CC"/>
    <w:rsid w:val="5D21065A"/>
    <w:rsid w:val="5D211E46"/>
    <w:rsid w:val="5D331479"/>
    <w:rsid w:val="5D9238ED"/>
    <w:rsid w:val="5D9E4813"/>
    <w:rsid w:val="5D9E7AC7"/>
    <w:rsid w:val="5DA23002"/>
    <w:rsid w:val="5DB42C29"/>
    <w:rsid w:val="5DC30C2D"/>
    <w:rsid w:val="5DD60DF1"/>
    <w:rsid w:val="5DD83538"/>
    <w:rsid w:val="5DF1523B"/>
    <w:rsid w:val="5E2D2593"/>
    <w:rsid w:val="5E591907"/>
    <w:rsid w:val="5EB230E0"/>
    <w:rsid w:val="5ED43D38"/>
    <w:rsid w:val="5F30008D"/>
    <w:rsid w:val="5F641915"/>
    <w:rsid w:val="5FF21622"/>
    <w:rsid w:val="600C014E"/>
    <w:rsid w:val="606634C3"/>
    <w:rsid w:val="608412D7"/>
    <w:rsid w:val="60955E4D"/>
    <w:rsid w:val="60DD5FF3"/>
    <w:rsid w:val="60F601D7"/>
    <w:rsid w:val="60FE5E04"/>
    <w:rsid w:val="61034853"/>
    <w:rsid w:val="61325AD3"/>
    <w:rsid w:val="616A655D"/>
    <w:rsid w:val="61A75DC5"/>
    <w:rsid w:val="61B9289F"/>
    <w:rsid w:val="61BA2DE4"/>
    <w:rsid w:val="61BE31A4"/>
    <w:rsid w:val="61C8660D"/>
    <w:rsid w:val="61E47B34"/>
    <w:rsid w:val="61E83FFB"/>
    <w:rsid w:val="62175534"/>
    <w:rsid w:val="62212560"/>
    <w:rsid w:val="62426A55"/>
    <w:rsid w:val="62795F68"/>
    <w:rsid w:val="62D207D8"/>
    <w:rsid w:val="63101FCF"/>
    <w:rsid w:val="63221D38"/>
    <w:rsid w:val="632E6C6B"/>
    <w:rsid w:val="633E28CE"/>
    <w:rsid w:val="634C3904"/>
    <w:rsid w:val="636829AC"/>
    <w:rsid w:val="645D1295"/>
    <w:rsid w:val="649C23E5"/>
    <w:rsid w:val="65313E12"/>
    <w:rsid w:val="65A75BE4"/>
    <w:rsid w:val="65DD59F5"/>
    <w:rsid w:val="66275EA4"/>
    <w:rsid w:val="664E2589"/>
    <w:rsid w:val="664E4054"/>
    <w:rsid w:val="6679056C"/>
    <w:rsid w:val="679A7AF7"/>
    <w:rsid w:val="679B1441"/>
    <w:rsid w:val="67C75527"/>
    <w:rsid w:val="67D9099E"/>
    <w:rsid w:val="67F162A7"/>
    <w:rsid w:val="68123B2F"/>
    <w:rsid w:val="685079F2"/>
    <w:rsid w:val="68A27C19"/>
    <w:rsid w:val="69222D5D"/>
    <w:rsid w:val="6939728B"/>
    <w:rsid w:val="694779FA"/>
    <w:rsid w:val="698536CB"/>
    <w:rsid w:val="69A92679"/>
    <w:rsid w:val="69C90A86"/>
    <w:rsid w:val="69E00278"/>
    <w:rsid w:val="6A027C55"/>
    <w:rsid w:val="6A1B4A5A"/>
    <w:rsid w:val="6A4B7F71"/>
    <w:rsid w:val="6AA7598B"/>
    <w:rsid w:val="6AC67AF8"/>
    <w:rsid w:val="6ACC2680"/>
    <w:rsid w:val="6AD36EBF"/>
    <w:rsid w:val="6AEF34F2"/>
    <w:rsid w:val="6B4E0335"/>
    <w:rsid w:val="6B9B01DE"/>
    <w:rsid w:val="6BBA58AE"/>
    <w:rsid w:val="6BC404DB"/>
    <w:rsid w:val="6C134FBF"/>
    <w:rsid w:val="6C7F6979"/>
    <w:rsid w:val="6C971CCE"/>
    <w:rsid w:val="6D4058AE"/>
    <w:rsid w:val="6DC27604"/>
    <w:rsid w:val="6DD31F53"/>
    <w:rsid w:val="6E245261"/>
    <w:rsid w:val="6E8B781F"/>
    <w:rsid w:val="6EC95E08"/>
    <w:rsid w:val="6ECD4017"/>
    <w:rsid w:val="6F4155E4"/>
    <w:rsid w:val="6F9A672B"/>
    <w:rsid w:val="6F9B1553"/>
    <w:rsid w:val="6FB1521A"/>
    <w:rsid w:val="6FD44A65"/>
    <w:rsid w:val="6FFE12BA"/>
    <w:rsid w:val="70096D18"/>
    <w:rsid w:val="701904DB"/>
    <w:rsid w:val="70626515"/>
    <w:rsid w:val="70CF196C"/>
    <w:rsid w:val="71445C1A"/>
    <w:rsid w:val="716E5A34"/>
    <w:rsid w:val="71885200"/>
    <w:rsid w:val="71914B0E"/>
    <w:rsid w:val="71B62EB5"/>
    <w:rsid w:val="723C50EE"/>
    <w:rsid w:val="72834DEE"/>
    <w:rsid w:val="72A83CCB"/>
    <w:rsid w:val="72AE55E9"/>
    <w:rsid w:val="72B056F2"/>
    <w:rsid w:val="733F3238"/>
    <w:rsid w:val="73F60416"/>
    <w:rsid w:val="73F803CA"/>
    <w:rsid w:val="73FA7D56"/>
    <w:rsid w:val="74090EEE"/>
    <w:rsid w:val="746C563F"/>
    <w:rsid w:val="747B7BA5"/>
    <w:rsid w:val="74B81D93"/>
    <w:rsid w:val="74DD0860"/>
    <w:rsid w:val="74EB7B1D"/>
    <w:rsid w:val="74F811F5"/>
    <w:rsid w:val="75063912"/>
    <w:rsid w:val="75257FEC"/>
    <w:rsid w:val="7542099E"/>
    <w:rsid w:val="75E41D5D"/>
    <w:rsid w:val="75E7174C"/>
    <w:rsid w:val="75EF6E70"/>
    <w:rsid w:val="75F66D76"/>
    <w:rsid w:val="76347D47"/>
    <w:rsid w:val="763F3F7F"/>
    <w:rsid w:val="76D31F1A"/>
    <w:rsid w:val="76E23F0B"/>
    <w:rsid w:val="77286996"/>
    <w:rsid w:val="77742C7F"/>
    <w:rsid w:val="778E7CC9"/>
    <w:rsid w:val="77A44B9E"/>
    <w:rsid w:val="77E97B8E"/>
    <w:rsid w:val="7817272D"/>
    <w:rsid w:val="783237D3"/>
    <w:rsid w:val="786F7A21"/>
    <w:rsid w:val="78745037"/>
    <w:rsid w:val="788157A9"/>
    <w:rsid w:val="789E0306"/>
    <w:rsid w:val="78AE5FF8"/>
    <w:rsid w:val="79294BA1"/>
    <w:rsid w:val="792953F9"/>
    <w:rsid w:val="79BC6B7A"/>
    <w:rsid w:val="79CD0EA3"/>
    <w:rsid w:val="79F4325F"/>
    <w:rsid w:val="7A1928FF"/>
    <w:rsid w:val="7A4C1C43"/>
    <w:rsid w:val="7A792BDA"/>
    <w:rsid w:val="7A8A565C"/>
    <w:rsid w:val="7B1D3764"/>
    <w:rsid w:val="7B2A4694"/>
    <w:rsid w:val="7BA7127F"/>
    <w:rsid w:val="7BB221E6"/>
    <w:rsid w:val="7C03440A"/>
    <w:rsid w:val="7C2F7BF3"/>
    <w:rsid w:val="7C3C77DF"/>
    <w:rsid w:val="7C3C7F29"/>
    <w:rsid w:val="7CA17377"/>
    <w:rsid w:val="7CDD506F"/>
    <w:rsid w:val="7D6F2AA0"/>
    <w:rsid w:val="7DA727CF"/>
    <w:rsid w:val="7E122C29"/>
    <w:rsid w:val="7E2C421C"/>
    <w:rsid w:val="7E8F2729"/>
    <w:rsid w:val="7EBE700C"/>
    <w:rsid w:val="7F7B7B57"/>
    <w:rsid w:val="7FA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7"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8"/>
    <w:qFormat/>
    <w:uiPriority w:val="9"/>
    <w:pPr>
      <w:keepNext/>
      <w:keepLines/>
      <w:spacing w:line="600" w:lineRule="exact"/>
      <w:outlineLvl w:val="2"/>
    </w:pPr>
    <w:rPr>
      <w:rFonts w:ascii="Calibri" w:hAnsi="Calibri" w:eastAsia="楷体_GB2312" w:cs="Times New Roman"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ind w:left="480" w:right="-1414" w:firstLine="200"/>
    </w:pPr>
    <w:rPr>
      <w:rFonts w:ascii="仿宋_GB2312" w:hAnsi="仿宋_GB2312" w:eastAsia="仿宋_GB2312" w:cs="Times New Roman"/>
      <w:sz w:val="32"/>
      <w:szCs w:val="20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annotation text"/>
    <w:basedOn w:val="1"/>
    <w:link w:val="38"/>
    <w:unhideWhenUsed/>
    <w:qFormat/>
    <w:uiPriority w:val="99"/>
    <w:pPr>
      <w:jc w:val="left"/>
    </w:pPr>
  </w:style>
  <w:style w:type="paragraph" w:styleId="8">
    <w:name w:val="Body Text"/>
    <w:basedOn w:val="1"/>
    <w:next w:val="9"/>
    <w:link w:val="29"/>
    <w:qFormat/>
    <w:uiPriority w:val="99"/>
    <w:pPr>
      <w:spacing w:after="120"/>
    </w:pPr>
    <w:rPr>
      <w:rFonts w:ascii="Calibri" w:hAnsi="Calibri" w:eastAsia="宋体" w:cs="Times New Roman"/>
      <w:kern w:val="0"/>
      <w:szCs w:val="20"/>
    </w:rPr>
  </w:style>
  <w:style w:type="paragraph" w:styleId="9">
    <w:name w:val="index 9"/>
    <w:basedOn w:val="1"/>
    <w:next w:val="1"/>
    <w:unhideWhenUsed/>
    <w:qFormat/>
    <w:uiPriority w:val="0"/>
    <w:pPr>
      <w:ind w:left="1600" w:leftChars="1600"/>
    </w:pPr>
  </w:style>
  <w:style w:type="paragraph" w:styleId="10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5">
    <w:name w:val="annotation subject"/>
    <w:basedOn w:val="7"/>
    <w:next w:val="7"/>
    <w:link w:val="31"/>
    <w:unhideWhenUsed/>
    <w:qFormat/>
    <w:uiPriority w:val="99"/>
    <w:rPr>
      <w:rFonts w:ascii="Calibri" w:hAnsi="Calibri" w:eastAsia="宋体" w:cs="Times New Roman"/>
      <w:b/>
      <w:bCs/>
    </w:rPr>
  </w:style>
  <w:style w:type="table" w:styleId="1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Medium Grid 3 Accent 3"/>
    <w:basedOn w:val="16"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2D2D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2D2D2"/>
      </w:tcPr>
    </w:tblStylePr>
  </w:style>
  <w:style w:type="table" w:styleId="19">
    <w:name w:val="Medium Grid 3 Accent 4"/>
    <w:basedOn w:val="16"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FDF7F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FDF7F"/>
      </w:tcPr>
    </w:tblStylePr>
  </w:style>
  <w:style w:type="table" w:styleId="20">
    <w:name w:val="Medium Grid 3 Accent 5"/>
    <w:basedOn w:val="16"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1B8E1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1B8E1"/>
      </w:tcPr>
    </w:tblStylePr>
  </w:style>
  <w:style w:type="character" w:styleId="22">
    <w:name w:val="Emphasis"/>
    <w:qFormat/>
    <w:uiPriority w:val="20"/>
    <w:rPr>
      <w:i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styleId="25">
    <w:name w:val="footnote reference"/>
    <w:basedOn w:val="21"/>
    <w:semiHidden/>
    <w:unhideWhenUsed/>
    <w:qFormat/>
    <w:uiPriority w:val="99"/>
    <w:rPr>
      <w:vertAlign w:val="superscript"/>
    </w:rPr>
  </w:style>
  <w:style w:type="paragraph" w:customStyle="1" w:styleId="26">
    <w:name w:val="UserStyle_0"/>
    <w:basedOn w:val="1"/>
    <w:qFormat/>
    <w:uiPriority w:val="0"/>
    <w:pPr>
      <w:suppressAutoHyphens/>
      <w:ind w:firstLine="420" w:firstLineChars="100"/>
    </w:pPr>
    <w:rPr>
      <w:rFonts w:ascii="Calibri" w:hAnsi="Calibri" w:eastAsia="宋体" w:cs="Times New Roman"/>
    </w:rPr>
  </w:style>
  <w:style w:type="character" w:customStyle="1" w:styleId="27">
    <w:name w:val="标题 2 Char"/>
    <w:basedOn w:val="21"/>
    <w:link w:val="4"/>
    <w:qFormat/>
    <w:uiPriority w:val="9"/>
    <w:rPr>
      <w:rFonts w:ascii="Calibri Light" w:hAnsi="Calibri Light" w:eastAsia="黑体" w:cs="Times New Roman"/>
      <w:b/>
      <w:bCs/>
      <w:sz w:val="32"/>
      <w:szCs w:val="32"/>
    </w:rPr>
  </w:style>
  <w:style w:type="character" w:customStyle="1" w:styleId="28">
    <w:name w:val="标题 3 Char"/>
    <w:basedOn w:val="21"/>
    <w:link w:val="5"/>
    <w:qFormat/>
    <w:uiPriority w:val="9"/>
    <w:rPr>
      <w:rFonts w:ascii="Calibri" w:hAnsi="Calibri" w:eastAsia="楷体_GB2312" w:cs="Times New Roman"/>
      <w:bCs/>
      <w:sz w:val="32"/>
      <w:szCs w:val="32"/>
    </w:rPr>
  </w:style>
  <w:style w:type="character" w:customStyle="1" w:styleId="29">
    <w:name w:val="正文文本 Char"/>
    <w:basedOn w:val="21"/>
    <w:link w:val="8"/>
    <w:qFormat/>
    <w:uiPriority w:val="99"/>
    <w:rPr>
      <w:rFonts w:ascii="Calibri" w:hAnsi="Calibri" w:eastAsia="宋体" w:cs="Times New Roman"/>
      <w:kern w:val="0"/>
      <w:szCs w:val="20"/>
    </w:rPr>
  </w:style>
  <w:style w:type="character" w:customStyle="1" w:styleId="30">
    <w:name w:val="批注文字 Char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1">
    <w:name w:val="批注主题 Char"/>
    <w:link w:val="15"/>
    <w:qFormat/>
    <w:uiPriority w:val="99"/>
    <w:rPr>
      <w:rFonts w:ascii="Calibri" w:hAnsi="Calibri" w:eastAsia="宋体" w:cs="Times New Roman"/>
      <w:b/>
      <w:bCs/>
    </w:rPr>
  </w:style>
  <w:style w:type="character" w:customStyle="1" w:styleId="32">
    <w:name w:val="页眉 Char"/>
    <w:link w:val="12"/>
    <w:qFormat/>
    <w:uiPriority w:val="99"/>
    <w:rPr>
      <w:sz w:val="18"/>
      <w:szCs w:val="18"/>
    </w:rPr>
  </w:style>
  <w:style w:type="character" w:customStyle="1" w:styleId="33">
    <w:name w:val="表格内容 字符"/>
    <w:link w:val="34"/>
    <w:qFormat/>
    <w:uiPriority w:val="0"/>
    <w:rPr>
      <w:rFonts w:ascii="Times New Roman" w:hAnsi="Times New Roman" w:eastAsia="宋体" w:cs="Times New Roman"/>
      <w:sz w:val="24"/>
      <w:szCs w:val="21"/>
    </w:rPr>
  </w:style>
  <w:style w:type="paragraph" w:customStyle="1" w:styleId="34">
    <w:name w:val="表格内容"/>
    <w:basedOn w:val="6"/>
    <w:link w:val="33"/>
    <w:qFormat/>
    <w:uiPriority w:val="0"/>
    <w:pPr>
      <w:ind w:firstLine="0" w:firstLineChars="0"/>
      <w:jc w:val="center"/>
    </w:pPr>
    <w:rPr>
      <w:rFonts w:ascii="Times New Roman" w:hAnsi="Times New Roman"/>
      <w:sz w:val="24"/>
      <w:szCs w:val="21"/>
    </w:rPr>
  </w:style>
  <w:style w:type="character" w:customStyle="1" w:styleId="35">
    <w:name w:val="页脚 Char"/>
    <w:link w:val="11"/>
    <w:qFormat/>
    <w:uiPriority w:val="99"/>
    <w:rPr>
      <w:sz w:val="18"/>
      <w:szCs w:val="18"/>
    </w:rPr>
  </w:style>
  <w:style w:type="character" w:customStyle="1" w:styleId="36">
    <w:name w:val="批注框文本 Char"/>
    <w:link w:val="10"/>
    <w:qFormat/>
    <w:uiPriority w:val="99"/>
    <w:rPr>
      <w:sz w:val="18"/>
      <w:szCs w:val="18"/>
    </w:rPr>
  </w:style>
  <w:style w:type="character" w:customStyle="1" w:styleId="37">
    <w:name w:val="页眉 Char1"/>
    <w:basedOn w:val="21"/>
    <w:semiHidden/>
    <w:qFormat/>
    <w:uiPriority w:val="99"/>
    <w:rPr>
      <w:sz w:val="18"/>
      <w:szCs w:val="18"/>
    </w:rPr>
  </w:style>
  <w:style w:type="character" w:customStyle="1" w:styleId="38">
    <w:name w:val="批注文字 Char1"/>
    <w:basedOn w:val="21"/>
    <w:link w:val="7"/>
    <w:semiHidden/>
    <w:qFormat/>
    <w:uiPriority w:val="99"/>
  </w:style>
  <w:style w:type="character" w:customStyle="1" w:styleId="39">
    <w:name w:val="批注主题 Char1"/>
    <w:basedOn w:val="38"/>
    <w:semiHidden/>
    <w:qFormat/>
    <w:uiPriority w:val="99"/>
    <w:rPr>
      <w:b/>
      <w:bCs/>
    </w:rPr>
  </w:style>
  <w:style w:type="character" w:customStyle="1" w:styleId="40">
    <w:name w:val="批注框文本 Char1"/>
    <w:basedOn w:val="21"/>
    <w:semiHidden/>
    <w:qFormat/>
    <w:uiPriority w:val="99"/>
    <w:rPr>
      <w:sz w:val="18"/>
      <w:szCs w:val="18"/>
    </w:rPr>
  </w:style>
  <w:style w:type="paragraph" w:customStyle="1" w:styleId="41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2"/>
    <w:basedOn w:val="1"/>
    <w:qFormat/>
    <w:uiPriority w:val="0"/>
    <w:pPr>
      <w:spacing w:before="120" w:after="120" w:line="360" w:lineRule="auto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4">
    <w:name w:val="修订1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修订2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6">
    <w:name w:val="页脚 Char1"/>
    <w:basedOn w:val="21"/>
    <w:semiHidden/>
    <w:qFormat/>
    <w:uiPriority w:val="99"/>
    <w:rPr>
      <w:sz w:val="18"/>
      <w:szCs w:val="18"/>
    </w:rPr>
  </w:style>
  <w:style w:type="table" w:customStyle="1" w:styleId="47">
    <w:name w:val="中等深浅网格 3 - 着色 41"/>
    <w:basedOn w:val="16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customStyle="1" w:styleId="48">
    <w:name w:val="中等深浅网格 3 - 着色 31"/>
    <w:basedOn w:val="16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customStyle="1" w:styleId="49">
    <w:name w:val="中等深浅网格 3 - 着色 51"/>
    <w:basedOn w:val="16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customStyle="1" w:styleId="50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5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paragraph" w:customStyle="1" w:styleId="56">
    <w:name w:val="Normal Indent1"/>
    <w:basedOn w:val="1"/>
    <w:next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C8ABC-2BEF-49EA-A595-3E69E4B58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20</Pages>
  <Words>8302</Words>
  <Characters>8453</Characters>
  <Lines>248</Lines>
  <Paragraphs>70</Paragraphs>
  <TotalTime>1</TotalTime>
  <ScaleCrop>false</ScaleCrop>
  <LinksUpToDate>false</LinksUpToDate>
  <CharactersWithSpaces>8592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2022-12-19T12:53:00Z</dcterms:created>
  <dc:creator>wxx</dc:creator>
  <cp:lastModifiedBy>pope</cp:lastModifiedBy>
  <cp:lastPrinted>2023-06-14T01:17:00Z</cp:lastPrinted>
  <dcterms:modified xsi:type="dcterms:W3CDTF">2023-06-26T07:45:00Z</dcterms:modified>
  <cp:revision>1943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193BF78C5B5F4473911BA10E5527A528_13</vt:lpwstr>
  </property>
</Properties>
</file>