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firstLine="4800" w:firstLineChars="1500"/>
        <w:jc w:val="both"/>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line="420" w:lineRule="atLeast"/>
        <w:ind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乌兰镇政函〔2022〕74号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乌兰陶勒盖镇人民政府关于申请申请符合自治区第一批巩固拓展脱贫攻坚成果同乡村振兴有效衔接项目资金的函</w:t>
      </w:r>
    </w:p>
    <w:p>
      <w:pPr>
        <w:pStyle w:val="2"/>
        <w:keepNext w:val="0"/>
        <w:keepLines w:val="0"/>
        <w:widowControl/>
        <w:suppressLineNumbers w:val="0"/>
        <w:spacing w:line="420" w:lineRule="atLeast"/>
        <w:ind w:firstLine="4800" w:firstLineChars="1500"/>
        <w:jc w:val="both"/>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line="42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乌审旗乡村振兴统筹发展中心：</w:t>
      </w:r>
      <w:r>
        <w:rPr>
          <w:rFonts w:hint="eastAsia" w:ascii="仿宋_GB2312" w:hAnsi="仿宋_GB2312" w:eastAsia="仿宋_GB2312" w:cs="仿宋_GB2312"/>
          <w:sz w:val="32"/>
          <w:szCs w:val="32"/>
          <w:bdr w:val="none" w:color="auto" w:sz="0" w:space="0"/>
          <w:shd w:val="clear" w:fill="FFFFFF"/>
        </w:rPr>
        <w:t xml:space="preserve"> </w:t>
      </w:r>
    </w:p>
    <w:p>
      <w:pPr>
        <w:pStyle w:val="2"/>
        <w:keepNext w:val="0"/>
        <w:keepLines w:val="0"/>
        <w:widowControl/>
        <w:suppressLineNumbers w:val="0"/>
        <w:spacing w:line="42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根据《关于做好提前下达</w:t>
      </w:r>
      <w:r>
        <w:rPr>
          <w:rFonts w:hint="eastAsia" w:ascii="仿宋_GB2312" w:hAnsi="仿宋_GB2312" w:eastAsia="仿宋_GB2312" w:cs="仿宋_GB2312"/>
          <w:sz w:val="32"/>
          <w:szCs w:val="32"/>
          <w:bdr w:val="none" w:color="auto" w:sz="0" w:space="0"/>
          <w:shd w:val="clear" w:fill="FFFFFF"/>
        </w:rPr>
        <w:t>2022年度自治区财政衔接推进乡村振兴补助资金和项目安排的通知》（</w:t>
      </w:r>
      <w:r>
        <w:rPr>
          <w:rFonts w:hint="eastAsia" w:ascii="仿宋_GB2312" w:hAnsi="仿宋_GB2312" w:eastAsia="仿宋_GB2312" w:cs="仿宋_GB2312"/>
          <w:sz w:val="32"/>
          <w:szCs w:val="32"/>
          <w:bdr w:val="none" w:color="auto" w:sz="0" w:space="0"/>
          <w:shd w:val="clear" w:fill="FFFFFF"/>
        </w:rPr>
        <w:t>内乡振字〔</w:t>
      </w:r>
      <w:r>
        <w:rPr>
          <w:rFonts w:hint="eastAsia" w:ascii="仿宋_GB2312" w:hAnsi="仿宋_GB2312" w:eastAsia="仿宋_GB2312" w:cs="仿宋_GB2312"/>
          <w:sz w:val="32"/>
          <w:szCs w:val="32"/>
          <w:bdr w:val="none" w:color="auto" w:sz="0" w:space="0"/>
          <w:shd w:val="clear" w:fill="FFFFFF"/>
        </w:rPr>
        <w:t xml:space="preserve">2021〕56号 </w:t>
      </w:r>
    </w:p>
    <w:p>
      <w:pPr>
        <w:pStyle w:val="2"/>
        <w:keepNext w:val="0"/>
        <w:keepLines w:val="0"/>
        <w:widowControl/>
        <w:suppressLineNumbers w:val="0"/>
        <w:spacing w:line="42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）文件精神，我镇现申请以下</w:t>
      </w:r>
      <w:r>
        <w:rPr>
          <w:rFonts w:hint="eastAsia" w:ascii="仿宋_GB2312" w:hAnsi="仿宋_GB2312" w:eastAsia="仿宋_GB2312" w:cs="仿宋_GB2312"/>
          <w:sz w:val="32"/>
          <w:szCs w:val="32"/>
          <w:bdr w:val="none" w:color="auto" w:sz="0" w:space="0"/>
          <w:shd w:val="clear" w:fill="FFFFFF"/>
        </w:rPr>
        <w:t xml:space="preserve">6个项目资金，具体如下： </w:t>
      </w:r>
    </w:p>
    <w:p>
      <w:pPr>
        <w:pStyle w:val="2"/>
        <w:keepNext w:val="0"/>
        <w:keepLines w:val="0"/>
        <w:widowControl/>
        <w:suppressLineNumbers w:val="0"/>
        <w:spacing w:line="42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巴音敖包嘎查农机推广中心项目、巴音希利嘎查鄂尔多斯细毛羊产业一体化项目、红旗村集散地改造项目、胜利村创新打造全市青少年劳动实践教育研学游学基地项目、跃进村白河鱼养殖基地项目、乌兰陶勒盖镇前进村</w:t>
      </w:r>
      <w:r>
        <w:rPr>
          <w:rFonts w:hint="eastAsia" w:ascii="仿宋_GB2312" w:hAnsi="仿宋_GB2312" w:eastAsia="仿宋_GB2312" w:cs="仿宋_GB2312"/>
          <w:sz w:val="32"/>
          <w:szCs w:val="32"/>
          <w:bdr w:val="none" w:color="auto" w:sz="0" w:space="0"/>
          <w:shd w:val="clear" w:fill="FFFFFF"/>
        </w:rPr>
        <w:t xml:space="preserve">“皇香”育肥园猪场二期工程项目。 </w:t>
      </w:r>
    </w:p>
    <w:p>
      <w:pPr>
        <w:pStyle w:val="2"/>
        <w:keepNext w:val="0"/>
        <w:keepLines w:val="0"/>
        <w:widowControl/>
        <w:suppressLineNumbers w:val="0"/>
        <w:spacing w:line="42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此函</w:t>
      </w:r>
      <w:r>
        <w:rPr>
          <w:rFonts w:hint="eastAsia" w:ascii="仿宋_GB2312" w:hAnsi="仿宋_GB2312" w:eastAsia="仿宋_GB2312" w:cs="仿宋_GB2312"/>
          <w:sz w:val="32"/>
          <w:szCs w:val="32"/>
          <w:bdr w:val="none" w:color="auto" w:sz="0" w:space="0"/>
          <w:shd w:val="clear" w:fill="FFFFFF"/>
        </w:rPr>
        <w:t xml:space="preserve"> </w:t>
      </w:r>
    </w:p>
    <w:p>
      <w:pPr>
        <w:pStyle w:val="2"/>
        <w:keepNext w:val="0"/>
        <w:keepLines w:val="0"/>
        <w:widowControl/>
        <w:suppressLineNumbers w:val="0"/>
        <w:spacing w:line="420" w:lineRule="atLeast"/>
        <w:ind w:firstLine="4800" w:firstLineChars="150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bdr w:val="none" w:color="auto" w:sz="0" w:space="0"/>
          <w:shd w:val="clear" w:fill="FFFFFF"/>
        </w:rPr>
        <w:t>乌兰陶勒盖镇人民政府</w:t>
      </w:r>
      <w:r>
        <w:rPr>
          <w:rFonts w:hint="eastAsia" w:ascii="仿宋_GB2312" w:hAnsi="仿宋_GB2312" w:eastAsia="仿宋_GB2312" w:cs="仿宋_GB2312"/>
          <w:sz w:val="32"/>
          <w:szCs w:val="32"/>
          <w:bdr w:val="none" w:color="auto" w:sz="0" w:space="0"/>
          <w:shd w:val="clear" w:fill="FFFFFF"/>
        </w:rPr>
        <w:t xml:space="preserve"> </w:t>
      </w:r>
    </w:p>
    <w:p>
      <w:pPr>
        <w:pStyle w:val="2"/>
        <w:keepNext w:val="0"/>
        <w:keepLines w:val="0"/>
        <w:widowControl/>
        <w:suppressLineNumbers w:val="0"/>
        <w:spacing w:line="420" w:lineRule="atLeast"/>
        <w:ind w:firstLine="5440" w:firstLineChars="17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 xml:space="preserve">2022年2月24日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451D7"/>
    <w:rsid w:val="34D5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5AC4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2022-11-02T02:41:11Z</dcterms:created>
  <dc:creator>Administrator</dc:creator>
  <cp:lastModifiedBy>乌兰陶勒盖镇收发</cp:lastModifiedBy>
  <dcterms:modified xsi:type="dcterms:W3CDTF">2022-11-02T02:43:52Z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