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A6" w:rsidRDefault="00581BA6" w:rsidP="00581BA6">
      <w:pPr>
        <w:pStyle w:val="a3"/>
        <w:wordWrap w:val="0"/>
      </w:pPr>
      <w:r>
        <w:rPr>
          <w:rFonts w:hint="eastAsia"/>
        </w:rPr>
        <w:t xml:space="preserve">　　</w:t>
      </w:r>
    </w:p>
    <w:p w:rsidR="00581BA6" w:rsidRDefault="00581BA6" w:rsidP="00581BA6">
      <w:pPr>
        <w:pStyle w:val="style"/>
        <w:wordWrap w:val="0"/>
        <w:jc w:val="center"/>
        <w:rPr>
          <w:rFonts w:hint="eastAsia"/>
        </w:rPr>
      </w:pPr>
      <w:r>
        <w:rPr>
          <w:rFonts w:hint="eastAsia"/>
        </w:rPr>
        <w:t> </w:t>
      </w:r>
    </w:p>
    <w:p w:rsidR="00581BA6" w:rsidRDefault="00581BA6" w:rsidP="00581BA6">
      <w:pPr>
        <w:pStyle w:val="style"/>
        <w:wordWrap w:val="0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>交管大队,森林公安,各派出所、局属各部门：</w:t>
      </w:r>
    </w:p>
    <w:p w:rsidR="00581BA6" w:rsidRDefault="00581BA6" w:rsidP="00581BA6">
      <w:pPr>
        <w:pStyle w:val="p0"/>
        <w:wordWrap w:val="0"/>
        <w:spacing w:line="576" w:lineRule="atLeast"/>
        <w:rPr>
          <w:rFonts w:hint="eastAsia"/>
        </w:rPr>
      </w:pPr>
      <w:r>
        <w:t xml:space="preserve">　</w:t>
      </w:r>
      <w:r>
        <w:t xml:space="preserve">  </w:t>
      </w:r>
      <w:r>
        <w:t xml:space="preserve">　</w:t>
      </w:r>
      <w:r>
        <w:rPr>
          <w:rFonts w:ascii="仿宋_GB2312" w:eastAsia="仿宋_GB2312" w:hint="eastAsia"/>
          <w:sz w:val="32"/>
          <w:szCs w:val="32"/>
        </w:rPr>
        <w:t>根据公安机关“坚持政治建警 全面从严治警”教育整顿工作要求，进一步加强社会各界对公安工作和队伍建设的监督，切实倾听群众意见建议，广泛凝聚共识合力，促进教育整顿工作高质量完成，特聘</w:t>
      </w:r>
      <w:proofErr w:type="gramStart"/>
      <w:r>
        <w:rPr>
          <w:rFonts w:ascii="仿宋_GB2312" w:eastAsia="仿宋_GB2312" w:hint="eastAsia"/>
          <w:sz w:val="32"/>
          <w:szCs w:val="32"/>
        </w:rPr>
        <w:t>请以下</w:t>
      </w:r>
      <w:proofErr w:type="gramEnd"/>
      <w:r>
        <w:rPr>
          <w:rFonts w:ascii="仿宋_GB2312" w:eastAsia="仿宋_GB2312" w:hint="eastAsia"/>
          <w:sz w:val="32"/>
          <w:szCs w:val="32"/>
        </w:rPr>
        <w:t>行业人员为乌审旗公安局行风警风监督员，聘期三年。</w:t>
      </w:r>
    </w:p>
    <w:p w:rsidR="00581BA6" w:rsidRDefault="00581BA6" w:rsidP="00581BA6">
      <w:pPr>
        <w:pStyle w:val="p0"/>
        <w:wordWrap w:val="0"/>
        <w:spacing w:line="576" w:lineRule="atLeast"/>
      </w:pPr>
      <w:r>
        <w:t xml:space="preserve">　　</w:t>
      </w:r>
      <w:r>
        <w:rPr>
          <w:rFonts w:ascii="仿宋_GB2312" w:eastAsia="仿宋_GB2312" w:hint="eastAsia"/>
          <w:sz w:val="32"/>
          <w:szCs w:val="32"/>
        </w:rPr>
        <w:t>独贵龙社区：</w:t>
      </w:r>
      <w:proofErr w:type="gramStart"/>
      <w:r>
        <w:rPr>
          <w:rFonts w:ascii="仿宋_GB2312" w:eastAsia="仿宋_GB2312" w:hint="eastAsia"/>
          <w:sz w:val="32"/>
          <w:szCs w:val="32"/>
        </w:rPr>
        <w:t>斯庆图亚</w:t>
      </w:r>
      <w:proofErr w:type="gramEnd"/>
    </w:p>
    <w:p w:rsidR="00581BA6" w:rsidRDefault="00581BA6" w:rsidP="00581BA6">
      <w:pPr>
        <w:pStyle w:val="p0"/>
        <w:wordWrap w:val="0"/>
        <w:spacing w:line="576" w:lineRule="atLeast"/>
      </w:pPr>
      <w:r>
        <w:t xml:space="preserve">　　</w:t>
      </w:r>
      <w:r>
        <w:rPr>
          <w:rFonts w:ascii="仿宋_GB2312" w:eastAsia="仿宋_GB2312" w:hint="eastAsia"/>
          <w:sz w:val="32"/>
          <w:szCs w:val="32"/>
        </w:rPr>
        <w:t>朝阳社区：王美艳</w:t>
      </w:r>
    </w:p>
    <w:p w:rsidR="00581BA6" w:rsidRDefault="00581BA6" w:rsidP="00581BA6">
      <w:pPr>
        <w:pStyle w:val="p0"/>
        <w:wordWrap w:val="0"/>
        <w:spacing w:line="576" w:lineRule="atLeast"/>
      </w:pPr>
      <w:r>
        <w:t xml:space="preserve">　　</w:t>
      </w:r>
      <w:proofErr w:type="gramStart"/>
      <w:r>
        <w:rPr>
          <w:rFonts w:ascii="仿宋_GB2312" w:eastAsia="仿宋_GB2312" w:hint="eastAsia"/>
          <w:sz w:val="32"/>
          <w:szCs w:val="32"/>
        </w:rPr>
        <w:t>呼热胡社区</w:t>
      </w:r>
      <w:proofErr w:type="gramEnd"/>
      <w:r>
        <w:rPr>
          <w:rFonts w:ascii="仿宋_GB2312" w:eastAsia="仿宋_GB2312" w:hint="eastAsia"/>
          <w:sz w:val="32"/>
          <w:szCs w:val="32"/>
        </w:rPr>
        <w:t>：扎格苏</w:t>
      </w:r>
    </w:p>
    <w:p w:rsidR="00581BA6" w:rsidRDefault="00581BA6" w:rsidP="00581BA6">
      <w:pPr>
        <w:pStyle w:val="p0"/>
        <w:wordWrap w:val="0"/>
        <w:spacing w:line="576" w:lineRule="atLeast"/>
      </w:pPr>
      <w:r>
        <w:t xml:space="preserve">　　</w:t>
      </w:r>
      <w:r>
        <w:rPr>
          <w:rFonts w:ascii="仿宋_GB2312" w:eastAsia="仿宋_GB2312" w:hint="eastAsia"/>
          <w:sz w:val="32"/>
          <w:szCs w:val="32"/>
        </w:rPr>
        <w:t>苏里格社区：戈壁</w:t>
      </w:r>
    </w:p>
    <w:p w:rsidR="00581BA6" w:rsidRDefault="00581BA6" w:rsidP="00581BA6">
      <w:pPr>
        <w:pStyle w:val="p0"/>
        <w:wordWrap w:val="0"/>
        <w:spacing w:line="576" w:lineRule="atLeast"/>
      </w:pPr>
      <w:r>
        <w:t xml:space="preserve">　　</w:t>
      </w:r>
      <w:proofErr w:type="gramStart"/>
      <w:r>
        <w:rPr>
          <w:rFonts w:ascii="仿宋_GB2312" w:eastAsia="仿宋_GB2312" w:hint="eastAsia"/>
          <w:sz w:val="32"/>
          <w:szCs w:val="32"/>
        </w:rPr>
        <w:t>南丁社区</w:t>
      </w:r>
      <w:proofErr w:type="gramEnd"/>
      <w:r>
        <w:rPr>
          <w:rFonts w:ascii="仿宋_GB2312" w:eastAsia="仿宋_GB2312" w:hint="eastAsia"/>
          <w:sz w:val="32"/>
          <w:szCs w:val="32"/>
        </w:rPr>
        <w:t>：干</w:t>
      </w:r>
      <w:proofErr w:type="gramStart"/>
      <w:r>
        <w:rPr>
          <w:rFonts w:ascii="仿宋_GB2312" w:eastAsia="仿宋_GB2312" w:hint="eastAsia"/>
          <w:sz w:val="32"/>
          <w:szCs w:val="32"/>
        </w:rPr>
        <w:t>迪</w:t>
      </w:r>
      <w:proofErr w:type="gramEnd"/>
      <w:r>
        <w:rPr>
          <w:rFonts w:ascii="仿宋_GB2312" w:eastAsia="仿宋_GB2312" w:hint="eastAsia"/>
          <w:sz w:val="32"/>
          <w:szCs w:val="32"/>
        </w:rPr>
        <w:t>格</w:t>
      </w:r>
    </w:p>
    <w:p w:rsidR="00581BA6" w:rsidRDefault="00581BA6" w:rsidP="00581BA6">
      <w:pPr>
        <w:pStyle w:val="p0"/>
        <w:wordWrap w:val="0"/>
        <w:spacing w:line="576" w:lineRule="atLeast"/>
      </w:pPr>
      <w:r>
        <w:t xml:space="preserve">　　</w:t>
      </w:r>
      <w:proofErr w:type="gramStart"/>
      <w:r>
        <w:rPr>
          <w:rFonts w:ascii="仿宋_GB2312" w:eastAsia="仿宋_GB2312" w:hint="eastAsia"/>
          <w:sz w:val="32"/>
          <w:szCs w:val="32"/>
        </w:rPr>
        <w:t>融媒体</w:t>
      </w:r>
      <w:proofErr w:type="gramEnd"/>
      <w:r>
        <w:rPr>
          <w:rFonts w:ascii="仿宋_GB2312" w:eastAsia="仿宋_GB2312" w:hint="eastAsia"/>
          <w:sz w:val="32"/>
          <w:szCs w:val="32"/>
        </w:rPr>
        <w:t>中心：：杨倩</w:t>
      </w:r>
    </w:p>
    <w:p w:rsidR="00581BA6" w:rsidRDefault="00581BA6" w:rsidP="00581BA6">
      <w:pPr>
        <w:pStyle w:val="p0"/>
        <w:wordWrap w:val="0"/>
        <w:spacing w:line="576" w:lineRule="atLeast"/>
      </w:pPr>
      <w:r>
        <w:t xml:space="preserve">　　</w:t>
      </w:r>
      <w:r>
        <w:rPr>
          <w:rFonts w:ascii="仿宋_GB2312" w:eastAsia="仿宋_GB2312" w:hint="eastAsia"/>
          <w:sz w:val="32"/>
          <w:szCs w:val="32"/>
        </w:rPr>
        <w:t>市蒙古族第二中学：</w:t>
      </w:r>
      <w:proofErr w:type="gramStart"/>
      <w:r>
        <w:rPr>
          <w:rFonts w:ascii="仿宋_GB2312" w:eastAsia="仿宋_GB2312" w:hint="eastAsia"/>
          <w:sz w:val="32"/>
          <w:szCs w:val="32"/>
        </w:rPr>
        <w:t>苏日塔拉图</w:t>
      </w:r>
      <w:proofErr w:type="gramEnd"/>
    </w:p>
    <w:p w:rsidR="00581BA6" w:rsidRDefault="00581BA6" w:rsidP="00581BA6">
      <w:pPr>
        <w:pStyle w:val="p0"/>
        <w:wordWrap w:val="0"/>
        <w:spacing w:line="576" w:lineRule="atLeast"/>
      </w:pPr>
      <w:r>
        <w:t xml:space="preserve">　　</w:t>
      </w:r>
      <w:r>
        <w:rPr>
          <w:rFonts w:ascii="仿宋_GB2312" w:eastAsia="仿宋_GB2312" w:hint="eastAsia"/>
          <w:sz w:val="32"/>
          <w:szCs w:val="32"/>
        </w:rPr>
        <w:t>高级中学：赵红</w:t>
      </w:r>
    </w:p>
    <w:p w:rsidR="00581BA6" w:rsidRDefault="00581BA6" w:rsidP="00581BA6">
      <w:pPr>
        <w:pStyle w:val="p0"/>
        <w:wordWrap w:val="0"/>
        <w:spacing w:line="576" w:lineRule="atLeast"/>
      </w:pPr>
      <w:r>
        <w:t xml:space="preserve">　　</w:t>
      </w:r>
      <w:r>
        <w:rPr>
          <w:rFonts w:ascii="仿宋_GB2312" w:eastAsia="仿宋_GB2312" w:hint="eastAsia"/>
          <w:sz w:val="32"/>
          <w:szCs w:val="32"/>
        </w:rPr>
        <w:t>人民医院：肖鹏</w:t>
      </w:r>
    </w:p>
    <w:p w:rsidR="00581BA6" w:rsidRDefault="00581BA6" w:rsidP="00581BA6">
      <w:pPr>
        <w:pStyle w:val="p0"/>
        <w:wordWrap w:val="0"/>
        <w:spacing w:line="576" w:lineRule="atLeast"/>
      </w:pPr>
      <w:r>
        <w:t xml:space="preserve">　　</w:t>
      </w:r>
      <w:r>
        <w:rPr>
          <w:rFonts w:ascii="仿宋_GB2312" w:eastAsia="仿宋_GB2312" w:hint="eastAsia"/>
          <w:sz w:val="32"/>
          <w:szCs w:val="32"/>
        </w:rPr>
        <w:t>伊康东律师事务所 王宇航</w:t>
      </w:r>
    </w:p>
    <w:p w:rsidR="00581BA6" w:rsidRDefault="00581BA6" w:rsidP="00581BA6">
      <w:pPr>
        <w:pStyle w:val="p0"/>
        <w:wordWrap w:val="0"/>
        <w:spacing w:line="576" w:lineRule="atLeast"/>
      </w:pPr>
      <w:r>
        <w:t xml:space="preserve">　　</w:t>
      </w:r>
      <w:proofErr w:type="gramStart"/>
      <w:r>
        <w:rPr>
          <w:rFonts w:ascii="仿宋_GB2312" w:eastAsia="仿宋_GB2312" w:hint="eastAsia"/>
          <w:sz w:val="32"/>
          <w:szCs w:val="32"/>
        </w:rPr>
        <w:t>磐</w:t>
      </w:r>
      <w:proofErr w:type="gramEnd"/>
      <w:r>
        <w:rPr>
          <w:rFonts w:ascii="仿宋_GB2312" w:eastAsia="仿宋_GB2312" w:hint="eastAsia"/>
          <w:sz w:val="32"/>
          <w:szCs w:val="32"/>
        </w:rPr>
        <w:t>宏爆破公司：刘永瑞</w:t>
      </w:r>
    </w:p>
    <w:p w:rsidR="00581BA6" w:rsidRDefault="00581BA6" w:rsidP="00581BA6">
      <w:pPr>
        <w:pStyle w:val="p0"/>
        <w:wordWrap w:val="0"/>
        <w:spacing w:line="576" w:lineRule="atLeast"/>
      </w:pPr>
      <w:r>
        <w:t xml:space="preserve">　　</w:t>
      </w:r>
      <w:r>
        <w:rPr>
          <w:rFonts w:ascii="仿宋_GB2312" w:eastAsia="仿宋_GB2312" w:hint="eastAsia"/>
          <w:sz w:val="32"/>
          <w:szCs w:val="32"/>
        </w:rPr>
        <w:t>东方明珠酒店 刘</w:t>
      </w:r>
      <w:proofErr w:type="gramStart"/>
      <w:r>
        <w:rPr>
          <w:rFonts w:ascii="仿宋_GB2312" w:eastAsia="仿宋_GB2312" w:hint="eastAsia"/>
          <w:sz w:val="32"/>
          <w:szCs w:val="32"/>
        </w:rPr>
        <w:t>漓</w:t>
      </w:r>
      <w:proofErr w:type="gramEnd"/>
    </w:p>
    <w:p w:rsidR="00581BA6" w:rsidRDefault="00581BA6" w:rsidP="00581BA6">
      <w:pPr>
        <w:pStyle w:val="p0"/>
        <w:wordWrap w:val="0"/>
        <w:spacing w:line="576" w:lineRule="atLeast"/>
      </w:pPr>
      <w:r>
        <w:t xml:space="preserve">　　</w:t>
      </w:r>
      <w:r>
        <w:rPr>
          <w:rFonts w:ascii="仿宋_GB2312" w:eastAsia="仿宋_GB2312" w:hint="eastAsia"/>
          <w:sz w:val="32"/>
          <w:szCs w:val="32"/>
        </w:rPr>
        <w:t>中石油乌审旗分公司：曹保燕</w:t>
      </w:r>
    </w:p>
    <w:p w:rsidR="00581BA6" w:rsidRDefault="00581BA6" w:rsidP="00581BA6">
      <w:pPr>
        <w:pStyle w:val="p0"/>
        <w:wordWrap w:val="0"/>
        <w:spacing w:line="576" w:lineRule="atLeast"/>
      </w:pPr>
      <w:r>
        <w:t xml:space="preserve">　　</w:t>
      </w:r>
      <w:r>
        <w:rPr>
          <w:rFonts w:ascii="仿宋_GB2312" w:eastAsia="仿宋_GB2312" w:hint="eastAsia"/>
          <w:sz w:val="32"/>
          <w:szCs w:val="32"/>
        </w:rPr>
        <w:t>顺丰速运：王瑞军</w:t>
      </w:r>
    </w:p>
    <w:p w:rsidR="00581BA6" w:rsidRDefault="00581BA6" w:rsidP="00581BA6">
      <w:pPr>
        <w:pStyle w:val="p0"/>
        <w:wordWrap w:val="0"/>
        <w:spacing w:line="576" w:lineRule="atLeast"/>
      </w:pPr>
      <w:r>
        <w:t xml:space="preserve">　　</w:t>
      </w:r>
      <w:r>
        <w:rPr>
          <w:rFonts w:ascii="仿宋_GB2312" w:eastAsia="仿宋_GB2312" w:hint="eastAsia"/>
          <w:sz w:val="32"/>
          <w:szCs w:val="32"/>
        </w:rPr>
        <w:t>恒盛环保科技工程有限公司 李广平</w:t>
      </w:r>
    </w:p>
    <w:p w:rsidR="00581BA6" w:rsidRDefault="00581BA6" w:rsidP="00581BA6">
      <w:pPr>
        <w:pStyle w:val="p0"/>
        <w:wordWrap w:val="0"/>
        <w:spacing w:line="576" w:lineRule="atLeast"/>
      </w:pPr>
      <w:r>
        <w:lastRenderedPageBreak/>
        <w:t xml:space="preserve">　　</w:t>
      </w:r>
      <w:r>
        <w:rPr>
          <w:rFonts w:ascii="仿宋_GB2312" w:eastAsia="仿宋_GB2312" w:hint="eastAsia"/>
          <w:color w:val="000000"/>
          <w:sz w:val="32"/>
          <w:szCs w:val="32"/>
        </w:rPr>
        <w:t>                 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         </w:t>
      </w:r>
    </w:p>
    <w:p w:rsidR="00581BA6" w:rsidRDefault="00581BA6" w:rsidP="00581BA6">
      <w:pPr>
        <w:pStyle w:val="p0"/>
        <w:wordWrap w:val="0"/>
        <w:spacing w:line="576" w:lineRule="atLeast"/>
      </w:pPr>
      <w:r>
        <w:t xml:space="preserve">　　</w:t>
      </w:r>
      <w:r>
        <w:rPr>
          <w:rFonts w:ascii="仿宋_GB2312" w:eastAsia="仿宋_GB2312" w:hint="eastAsia"/>
          <w:color w:val="000000"/>
          <w:sz w:val="32"/>
          <w:szCs w:val="32"/>
        </w:rPr>
        <w:t>                          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乌审旗公安局</w:t>
      </w:r>
    </w:p>
    <w:p w:rsidR="00581BA6" w:rsidRDefault="00581BA6" w:rsidP="00581BA6">
      <w:pPr>
        <w:pStyle w:val="p0"/>
        <w:wordWrap w:val="0"/>
        <w:spacing w:line="576" w:lineRule="atLeast"/>
      </w:pPr>
      <w:r>
        <w:t xml:space="preserve">　　</w:t>
      </w:r>
      <w:r>
        <w:rPr>
          <w:rFonts w:ascii="仿宋_GB2312" w:eastAsia="仿宋_GB2312" w:hint="eastAsia"/>
          <w:color w:val="000000"/>
          <w:sz w:val="32"/>
          <w:szCs w:val="32"/>
        </w:rPr>
        <w:t>               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           </w:t>
      </w:r>
      <w:r>
        <w:rPr>
          <w:rFonts w:ascii="仿宋_GB2312" w:eastAsia="仿宋_GB2312" w:hint="eastAsia"/>
          <w:color w:val="000000"/>
          <w:sz w:val="32"/>
          <w:szCs w:val="32"/>
        </w:rPr>
        <w:t>2020年11月20日</w:t>
      </w:r>
    </w:p>
    <w:p w:rsidR="00F76991" w:rsidRPr="00581BA6" w:rsidRDefault="00F76991" w:rsidP="00DE5709">
      <w:pPr>
        <w:rPr>
          <w:rFonts w:hint="eastAsia"/>
        </w:rPr>
      </w:pPr>
      <w:bookmarkStart w:id="0" w:name="_GoBack"/>
      <w:bookmarkEnd w:id="0"/>
    </w:p>
    <w:sectPr w:rsidR="00F76991" w:rsidRPr="00581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C7"/>
    <w:rsid w:val="00581BA6"/>
    <w:rsid w:val="005C4DC7"/>
    <w:rsid w:val="00DE5709"/>
    <w:rsid w:val="00E732C1"/>
    <w:rsid w:val="00F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3F510-9461-48EB-B668-AFB7591D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5C4D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81BA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581BA6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style">
    <w:name w:val="style="/>
    <w:basedOn w:val="a"/>
    <w:rsid w:val="00581BA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澈乐格尔</dc:creator>
  <cp:keywords/>
  <dc:description/>
  <cp:lastModifiedBy>澈乐格尔</cp:lastModifiedBy>
  <cp:revision>2</cp:revision>
  <dcterms:created xsi:type="dcterms:W3CDTF">2022-10-31T01:41:00Z</dcterms:created>
  <dcterms:modified xsi:type="dcterms:W3CDTF">2022-10-31T01:41:00Z</dcterms:modified>
</cp:coreProperties>
</file>