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第二批乌审旗民族团结进步创建活动示范单位结果的公示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第二批乌审旗民族团结进步创建活动示范单位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乌审旗人大办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乌审旗农牧局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乌审旗交通运输局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乌审旗文化和旅游局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中共乌审旗委党校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乌审旗文学艺术界联合会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乌审旗人力资源和社会保障局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乌审旗乌审中学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乌审旗第一幼儿园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乌审旗第二幼儿园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乌审旗河南幼儿园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乌审旗乌审召幼儿园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图克镇人民政府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图克镇图呼勒岱嘎查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乌兰陶勒盖镇巴音希利嘎查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乌审旗青年企业家协会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鄂尔多斯市江格尔艺术培训有限责任公司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监督电话：0477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— 7582169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邮箱地址：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"mailto:wmsj139@163.com"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32"/>
          <w:lang w:val="en-US" w:eastAsia="zh-CN"/>
        </w:rPr>
        <w:t>Wmsj139@163.com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公示单位：乌审旗民族事务委员会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通讯地址：乌审旗党政新区6号楼D座302室</w:t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公告日期：2022年11月25日— 2022年12月1日  公示7日</w:t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YmEyYjY0MzA2NTQ5NDE2NzQyZTlkYjhmMDczNDIifQ=="/>
  </w:docVars>
  <w:rsids>
    <w:rsidRoot w:val="05327927"/>
    <w:rsid w:val="05327927"/>
    <w:rsid w:val="245C0D5B"/>
    <w:rsid w:val="65B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303</Characters>
  <Lines>0</Lines>
  <Paragraphs>0</Paragraphs>
  <TotalTime>52</TotalTime>
  <ScaleCrop>false</ScaleCrop>
  <LinksUpToDate>false</LinksUpToDate>
  <CharactersWithSpaces>309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2022-11-24T08:18:00Z</dcterms:created>
  <dc:creator>星</dc:creator>
  <cp:lastModifiedBy>乌尼尔</cp:lastModifiedBy>
  <dcterms:modified xsi:type="dcterms:W3CDTF">2022-11-25T02:50:52Z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B0EC46520EBC451896AA3FAA5DE7DA29</vt:lpwstr>
  </property>
</Properties>
</file>