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6D3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乌审旗民族事务委员会关于</w:t>
      </w:r>
      <w:bookmarkStart w:id="0" w:name="_GoBack"/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</w:rPr>
        <w:t>20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</w:rPr>
        <w:t>年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自治区财政衔接推进乡村振兴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（少数民族发展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任务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）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补助资金（第二批）</w:t>
      </w:r>
      <w:bookmarkEnd w:id="0"/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项目分配情况公示</w:t>
      </w:r>
    </w:p>
    <w:p w14:paraId="1DF6A41D">
      <w:pPr>
        <w:rPr>
          <w:rFonts w:hint="default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 xml:space="preserve"> </w:t>
      </w:r>
    </w:p>
    <w:p w14:paraId="66E248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0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2025年下达我旗自治区财政衔接推进乡村振兴（少数民族发展任务）补助资金54万元，经我委三重一大会议，从项目库中筛选立项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储备项目中的2</w:t>
      </w:r>
      <w:r>
        <w:rPr>
          <w:rFonts w:hint="eastAsia" w:ascii="仿宋" w:hAnsi="仿宋" w:eastAsia="仿宋" w:cs="仿宋"/>
          <w:sz w:val="32"/>
          <w:szCs w:val="32"/>
        </w:rPr>
        <w:t>个项目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扶持资金54</w:t>
      </w:r>
      <w:r>
        <w:rPr>
          <w:rFonts w:hint="eastAsia" w:ascii="仿宋" w:hAnsi="仿宋" w:eastAsia="仿宋" w:cs="仿宋"/>
          <w:sz w:val="32"/>
          <w:szCs w:val="32"/>
        </w:rPr>
        <w:t>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元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。现将2025年自治区财政衔接推进乡村振兴（少数民族发展任务）补助资金项目分配情况进行公示，接受社会和群众监督。</w:t>
      </w:r>
    </w:p>
    <w:p w14:paraId="5311DD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公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时间为：20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日-20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日，期限为十天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74A38F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乌审旗民族事务委员会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联系电话：0477-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7582172。</w:t>
      </w:r>
    </w:p>
    <w:p w14:paraId="246562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扶贫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监督举报电话：12317。</w:t>
      </w:r>
    </w:p>
    <w:p w14:paraId="6E4A76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邮箱：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instrText xml:space="preserve"> HYPERLINK "mailto:wmsj139@163.com"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wmsj139@163.com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 w14:paraId="052238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地址：乌审旗党政新区6号楼D座305室。</w:t>
      </w:r>
    </w:p>
    <w:p w14:paraId="2AB49D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00E01A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3ED601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cente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乌审旗民族事务委员会</w:t>
      </w:r>
    </w:p>
    <w:p w14:paraId="3A0180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default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ab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ab/>
      </w:r>
    </w:p>
    <w:p w14:paraId="7617315B">
      <w:pPr>
        <w:ind w:firstLine="880" w:firstLineChars="200"/>
        <w:rPr>
          <w:rFonts w:hint="default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 w14:paraId="4B9945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MWFiNWE1MjlhZjlhYWJmZDVkYzg3MmEyNjU1OWEifQ=="/>
  </w:docVars>
  <w:rsids>
    <w:rsidRoot w:val="67380773"/>
    <w:rsid w:val="02484DE7"/>
    <w:rsid w:val="0C4B35C2"/>
    <w:rsid w:val="1278445A"/>
    <w:rsid w:val="2CE07BFC"/>
    <w:rsid w:val="307318D3"/>
    <w:rsid w:val="395B2AED"/>
    <w:rsid w:val="43675940"/>
    <w:rsid w:val="47BC71AA"/>
    <w:rsid w:val="5C7256F8"/>
    <w:rsid w:val="67380773"/>
    <w:rsid w:val="71E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322</Characters>
  <Lines>0</Lines>
  <Paragraphs>0</Paragraphs>
  <TotalTime>8</TotalTime>
  <ScaleCrop>false</ScaleCrop>
  <LinksUpToDate>false</LinksUpToDate>
  <CharactersWithSpaces>368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2022-03-02T03:41:00Z</dcterms:created>
  <dc:creator>雅</dc:creator>
  <cp:lastModifiedBy>朝勒孟.</cp:lastModifiedBy>
  <cp:lastPrinted>2025-03-27T08:35:39Z</cp:lastPrinted>
  <dcterms:modified xsi:type="dcterms:W3CDTF">2025-03-27T08:42:48Z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1E2681AA4C6A4138A856065BFF089142_13</vt:lpwstr>
  </property>
  <property fmtid="{D5CDD505-2E9C-101B-9397-08002B2CF9AE}" pid="4" name="KSOTemplateDocerSaveRecord">
    <vt:lpwstr>eyJoZGlkIjoiNTE1MWFiNWE1MjlhZjlhYWJmZDVkYzg3MmEyNjU1OWEiLCJ1c2VySWQiOiI0MTM5NzcwMzgifQ==</vt:lpwstr>
  </property>
</Properties>
</file>