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jc w:val="left"/>
        <w:rPr>
          <w:rFonts w:ascii="黑体" w:hAnsi="宋体" w:eastAsia="宋体" w:cs="宋体"/>
          <w:kern w:val="0"/>
          <w:sz w:val="32"/>
          <w:szCs w:val="32"/>
        </w:rPr>
      </w:pPr>
    </w:p>
    <w:p>
      <w:pPr>
        <w:autoSpaceDE w:val="0"/>
        <w:autoSpaceDN w:val="0"/>
        <w:ind w:right="357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utoSpaceDE w:val="0"/>
        <w:autoSpaceDN w:val="0"/>
        <w:ind w:right="357"/>
        <w:jc w:val="center"/>
        <w:outlineLvl w:val="0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数字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乌审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建设项目计划书</w:t>
      </w:r>
    </w:p>
    <w:p>
      <w:pPr>
        <w:autoSpaceDE w:val="0"/>
        <w:autoSpaceDN w:val="0"/>
        <w:spacing w:before="158"/>
        <w:ind w:right="354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22"/>
        </w:rPr>
        <w:t>（模板）</w:t>
      </w:r>
    </w:p>
    <w:p>
      <w:pPr>
        <w:autoSpaceDE w:val="0"/>
        <w:autoSpaceDN w:val="0"/>
        <w:jc w:val="left"/>
        <w:rPr>
          <w:rFonts w:ascii="方正小标宋简体" w:hAnsi="宋体" w:eastAsia="宋体" w:cs="宋体"/>
          <w:kern w:val="0"/>
          <w:sz w:val="52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方正小标宋简体" w:hAnsi="宋体" w:eastAsia="宋体" w:cs="宋体"/>
          <w:kern w:val="0"/>
          <w:sz w:val="35"/>
          <w:szCs w:val="32"/>
        </w:rPr>
      </w:pPr>
    </w:p>
    <w:p>
      <w:pPr>
        <w:autoSpaceDE w:val="0"/>
        <w:autoSpaceDN w:val="0"/>
        <w:spacing w:before="1" w:line="504" w:lineRule="auto"/>
        <w:ind w:left="990" w:right="6115"/>
        <w:jc w:val="lef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403225</wp:posOffset>
                </wp:positionV>
                <wp:extent cx="299275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5pt;margin-top:31.75pt;height:0pt;width:235.65pt;mso-position-horizontal-relative:page;z-index:251664384;mso-width-relative:page;mso-height-relative:page;" filled="f" stroked="t" coordsize="21600,21600" o:gfxdata="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KmiA9/ZAAAACQEAAA8AAAAAAAAAAQAgAAAAOAAAAGRycy9kb3ducmV2LnhtbFBLAQIUABQAAAAI&#10;AIdO4kDQ8fka1gEAAHoDAAAOAAAAAAAAAAEAIAAAAD4BAABkcnMvZTJvRG9jLnhtbFBLBQYAAAAA&#10;BgAGAFkBAACG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949325</wp:posOffset>
                </wp:positionV>
                <wp:extent cx="299275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5pt;margin-top:74.75pt;height:0pt;width:235.65pt;mso-position-horizontal-relative:page;z-index:251665408;mso-width-relative:page;mso-height-relative:page;" filled="f" stroked="t" coordsize="21600,21600" o:gfxdata="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G6RJOnZAAAACwEAAA8AAAAAAAAAAQAgAAAAOAAAAGRycy9kb3ducmV2LnhtbFBLAQIUABQAAAAI&#10;AIdO4kA2cv4x1gEAAHoDAAAOAAAAAAAAAAEAIAAAAD4BAABkcnMvZTJvRG9jLnhtbFBLBQYAAAAA&#10;BgAGAFkBAACG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宋体" w:eastAsia="仿宋" w:cs="宋体"/>
          <w:kern w:val="0"/>
          <w:sz w:val="32"/>
          <w:szCs w:val="32"/>
        </w:rPr>
        <w:t>项目名称： 项目类型：</w:t>
      </w:r>
    </w:p>
    <w:p>
      <w:pPr>
        <w:tabs>
          <w:tab w:val="left" w:pos="6157"/>
        </w:tabs>
        <w:autoSpaceDE w:val="0"/>
        <w:autoSpaceDN w:val="0"/>
        <w:spacing w:line="409" w:lineRule="exact"/>
        <w:ind w:left="990"/>
        <w:jc w:val="lef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947420</wp:posOffset>
                </wp:positionV>
                <wp:extent cx="299275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5pt;margin-top:74.6pt;height:0pt;width:235.65pt;mso-position-horizontal-relative:page;z-index:251666432;mso-width-relative:page;mso-height-relative:page;" filled="f" stroked="t" coordsize="21600,21600" o:gfxdata="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+nMol9kAAAALAQAADwAAAAAAAAABACAAAAA4AAAAZHJzL2Rvd25yZXYueG1sUEsBAhQAFAAAAAgA&#10;h07iQE4F37PVAQAAeAMAAA4AAAAAAAAAAQAgAAAAPgEAAGRycy9lMm9Eb2MueG1sUEsFBgAAAAAG&#10;AAYAWQEAAIU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宋体" w:eastAsia="仿宋" w:cs="宋体"/>
          <w:kern w:val="0"/>
          <w:sz w:val="32"/>
          <w:szCs w:val="32"/>
        </w:rPr>
        <w:t>申报单位：</w:t>
      </w:r>
      <w:r>
        <w:rPr>
          <w:rFonts w:hint="eastAsia" w:ascii="仿宋" w:hAnsi="宋体" w:eastAsia="仿宋" w:cs="宋体"/>
          <w:kern w:val="0"/>
          <w:sz w:val="32"/>
          <w:szCs w:val="32"/>
        </w:rPr>
        <w:tab/>
      </w:r>
      <w:r>
        <w:rPr>
          <w:rFonts w:hint="eastAsia" w:ascii="仿宋" w:hAnsi="宋体" w:eastAsia="仿宋" w:cs="宋体"/>
          <w:kern w:val="0"/>
          <w:sz w:val="32"/>
          <w:szCs w:val="32"/>
        </w:rPr>
        <w:t>（公章）</w:t>
      </w:r>
    </w:p>
    <w:p>
      <w:pPr>
        <w:autoSpaceDE w:val="0"/>
        <w:autoSpaceDN w:val="0"/>
        <w:spacing w:before="12"/>
        <w:jc w:val="left"/>
        <w:rPr>
          <w:rFonts w:ascii="仿宋" w:hAnsi="宋体" w:eastAsia="宋体" w:cs="宋体"/>
          <w:kern w:val="0"/>
          <w:sz w:val="13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eastAsia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141605</wp:posOffset>
                </wp:positionV>
                <wp:extent cx="2992755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5pt;margin-top:11.15pt;height:0pt;width:235.65pt;mso-position-horizontal-relative:page;mso-wrap-distance-bottom:0pt;mso-wrap-distance-top:0pt;z-index:251661312;mso-width-relative:page;mso-height-relative:page;" filled="f" stroked="t" coordsize="21600,21600" o:gfxdata="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74vBJ9kAAAAJAQAADwAAAAAAAAABACAAAAA4AAAAZHJzL2Rvd25yZXYueG1sUEsBAhQAFAAAAAgA&#10;h07iQFRoGvjVAQAAeAMAAA4AAAAAAAAAAQAgAAAAPgEAAGRycy9lMm9Eb2MueG1sUEsFBgAAAAAG&#10;AAYAWQEAAIU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autoSpaceDE w:val="0"/>
        <w:autoSpaceDN w:val="0"/>
        <w:spacing w:before="192" w:line="504" w:lineRule="auto"/>
        <w:ind w:left="990" w:right="5795"/>
        <w:jc w:val="lef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项目负责人： 电话：</w:t>
      </w:r>
    </w:p>
    <w:p>
      <w:pPr>
        <w:autoSpaceDE w:val="0"/>
        <w:autoSpaceDN w:val="0"/>
        <w:spacing w:line="409" w:lineRule="exact"/>
        <w:ind w:left="990"/>
        <w:jc w:val="lef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-144780</wp:posOffset>
                </wp:positionV>
                <wp:extent cx="299275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5pt;margin-top:-11.4pt;height:0pt;width:235.65pt;mso-position-horizontal-relative:page;z-index:251667456;mso-width-relative:page;mso-height-relative:page;" filled="f" stroked="t" coordsize="21600,21600" o:gfxdata="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OiIi7zaAAAACwEAAA8AAAAAAAAAAQAgAAAAOAAAAGRycy9kb3ducmV2LnhtbFBLAQIUABQAAAAI&#10;AIdO4kCN4Hd+1QEAAHgDAAAOAAAAAAAAAAEAIAAAAD8BAABkcnMvZTJvRG9jLnhtbFBLBQYAAAAA&#10;BgAGAFkBAACG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宋体" w:eastAsia="仿宋" w:cs="宋体"/>
          <w:kern w:val="0"/>
          <w:sz w:val="32"/>
          <w:szCs w:val="32"/>
        </w:rPr>
        <w:t>传真</w:t>
      </w:r>
    </w:p>
    <w:p>
      <w:pPr>
        <w:autoSpaceDE w:val="0"/>
        <w:autoSpaceDN w:val="0"/>
        <w:spacing w:before="12"/>
        <w:jc w:val="left"/>
        <w:rPr>
          <w:rFonts w:ascii="仿宋" w:hAnsi="宋体" w:eastAsia="宋体" w:cs="宋体"/>
          <w:kern w:val="0"/>
          <w:sz w:val="13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eastAsia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141605</wp:posOffset>
                </wp:positionV>
                <wp:extent cx="2992755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5pt;margin-top:11.15pt;height:0pt;width:235.65pt;mso-position-horizontal-relative:page;mso-wrap-distance-bottom:0pt;mso-wrap-distance-top:0pt;z-index:251662336;mso-width-relative:page;mso-height-relative:page;" filled="f" stroked="t" coordsize="21600,21600" o:gfxdata="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v&#10;i8En2QAAAAkBAAAPAAAAAAAAAAEAIAAAADgAAABkcnMvZG93bnJldi54bWxQSwECFAAUAAAACACH&#10;TuJAp3+wL9QBAAB4AwAADgAAAAAAAAABACAAAAA+AQAAZHJzL2Uyb0RvYy54bWxQSwUGAAAAAAYA&#10;BgBZAQAAhA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autoSpaceDE w:val="0"/>
        <w:autoSpaceDN w:val="0"/>
        <w:spacing w:before="192"/>
        <w:ind w:left="990"/>
        <w:jc w:val="lef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电子邮件</w:t>
      </w:r>
    </w:p>
    <w:p>
      <w:pPr>
        <w:autoSpaceDE w:val="0"/>
        <w:autoSpaceDN w:val="0"/>
        <w:jc w:val="left"/>
        <w:rPr>
          <w:rFonts w:ascii="仿宋" w:hAnsi="宋体" w:eastAsia="宋体" w:cs="宋体"/>
          <w:kern w:val="0"/>
          <w:sz w:val="14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eastAsia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142240</wp:posOffset>
                </wp:positionV>
                <wp:extent cx="2992755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5pt;margin-top:11.2pt;height:0pt;width:235.65pt;mso-position-horizontal-relative:page;mso-wrap-distance-bottom:0pt;mso-wrap-distance-top:0pt;z-index:251663360;mso-width-relative:page;mso-height-relative:page;" filled="f" stroked="t" coordsize="21600,21600" o:gfxdata="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zSNPMdkAAAAJAQAADwAAAAAAAAABACAAAAA4AAAAZHJzL2Rvd25yZXYueG1sUEsBAhQAFAAAAAgA&#10;h07iQH733anVAQAAeAMAAA4AAAAAAAAAAQAgAAAAPgEAAGRycy9lMm9Eb2MueG1sUEsFBgAAAAAG&#10;AAYAWQEAAIU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autoSpaceDE w:val="0"/>
        <w:autoSpaceDN w:val="0"/>
        <w:jc w:val="left"/>
        <w:rPr>
          <w:rFonts w:ascii="仿宋" w:hAnsi="宋体" w:eastAsia="宋体" w:cs="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仿宋" w:hAnsi="宋体" w:eastAsia="宋体" w:cs="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仿宋" w:hAnsi="宋体" w:eastAsia="宋体" w:cs="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仿宋" w:hAnsi="宋体" w:eastAsia="宋体" w:cs="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仿宋" w:hAnsi="宋体" w:eastAsia="宋体" w:cs="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仿宋" w:hAnsi="宋体" w:eastAsia="宋体" w:cs="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仿宋" w:hAnsi="宋体" w:eastAsia="宋体" w:cs="宋体"/>
          <w:kern w:val="0"/>
          <w:sz w:val="28"/>
          <w:szCs w:val="32"/>
        </w:rPr>
      </w:pPr>
    </w:p>
    <w:p>
      <w:pPr>
        <w:autoSpaceDE w:val="0"/>
        <w:autoSpaceDN w:val="0"/>
        <w:spacing w:before="54"/>
        <w:ind w:left="1964"/>
        <w:jc w:val="left"/>
        <w:rPr>
          <w:rFonts w:ascii="仿宋" w:hAnsi="宋体" w:eastAsia="仿宋" w:cs="宋体"/>
          <w:b/>
          <w:kern w:val="0"/>
          <w:sz w:val="32"/>
          <w:szCs w:val="22"/>
        </w:rPr>
      </w:pPr>
      <w:r>
        <w:rPr>
          <w:rFonts w:hint="eastAsia" w:ascii="仿宋" w:hAnsi="宋体" w:eastAsia="仿宋" w:cs="宋体"/>
          <w:b/>
          <w:kern w:val="0"/>
          <w:sz w:val="32"/>
          <w:szCs w:val="22"/>
        </w:rPr>
        <w:t>数字</w:t>
      </w:r>
      <w:r>
        <w:rPr>
          <w:rFonts w:hint="eastAsia" w:ascii="仿宋" w:hAnsi="宋体" w:eastAsia="仿宋" w:cs="宋体"/>
          <w:b/>
          <w:kern w:val="0"/>
          <w:sz w:val="32"/>
          <w:szCs w:val="22"/>
          <w:lang w:eastAsia="zh-CN"/>
        </w:rPr>
        <w:t>乌审</w:t>
      </w:r>
      <w:r>
        <w:rPr>
          <w:rFonts w:hint="eastAsia" w:ascii="仿宋" w:hAnsi="宋体" w:eastAsia="仿宋" w:cs="宋体"/>
          <w:b/>
          <w:kern w:val="0"/>
          <w:sz w:val="32"/>
          <w:szCs w:val="22"/>
        </w:rPr>
        <w:t>建设领导小组办公室</w:t>
      </w:r>
    </w:p>
    <w:p>
      <w:pPr>
        <w:autoSpaceDE w:val="0"/>
        <w:autoSpaceDN w:val="0"/>
        <w:jc w:val="left"/>
        <w:rPr>
          <w:rFonts w:ascii="仿宋" w:hAnsi="宋体" w:eastAsia="仿宋" w:cs="宋体"/>
          <w:kern w:val="0"/>
          <w:sz w:val="32"/>
          <w:szCs w:val="22"/>
        </w:rPr>
        <w:sectPr>
          <w:footerReference r:id="rId3" w:type="default"/>
          <w:footerReference r:id="rId4" w:type="even"/>
          <w:pgSz w:w="11910" w:h="16840"/>
          <w:pgMar w:top="1500" w:right="1620" w:bottom="1380" w:left="1580" w:header="0" w:footer="1186" w:gutter="0"/>
          <w:pgNumType w:fmt="decimal"/>
          <w:cols w:space="720" w:num="1"/>
          <w:docGrid w:linePitch="286" w:charSpace="0"/>
        </w:sect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</w:pPr>
    </w:p>
    <w:p>
      <w:pPr>
        <w:autoSpaceDE w:val="0"/>
        <w:autoSpaceDN w:val="0"/>
        <w:spacing w:before="44"/>
        <w:ind w:left="237" w:right="357"/>
        <w:jc w:val="center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  <w:sectPr>
          <w:footerReference r:id="rId5" w:type="default"/>
          <w:pgSz w:w="11910" w:h="16840"/>
          <w:pgMar w:top="1380" w:right="1620" w:bottom="1380" w:left="1580" w:header="0" w:footer="1186" w:gutter="0"/>
          <w:pgNumType w:fmt="decimal" w:start="1"/>
          <w:cols w:space="720" w:num="1"/>
          <w:docGrid w:linePitch="286" w:charSpace="0"/>
        </w:sectPr>
      </w:pPr>
    </w:p>
    <w:p>
      <w:pPr>
        <w:autoSpaceDE w:val="0"/>
        <w:autoSpaceDN w:val="0"/>
        <w:spacing w:before="44"/>
        <w:ind w:left="237" w:right="357"/>
        <w:jc w:val="center"/>
        <w:rPr>
          <w:rFonts w:ascii="仿宋" w:hAnsi="宋体" w:eastAsia="仿宋" w:cs="宋体"/>
          <w:b/>
          <w:kern w:val="0"/>
          <w:sz w:val="28"/>
          <w:szCs w:val="22"/>
          <w:lang w:eastAsia="en-US"/>
        </w:rPr>
      </w:pPr>
      <w:r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eastAsia="en-US"/>
        </w:rPr>
        <w:t>项目计划表</w:t>
      </w:r>
    </w:p>
    <w:p>
      <w:pPr>
        <w:autoSpaceDE w:val="0"/>
        <w:autoSpaceDN w:val="0"/>
        <w:spacing w:before="4" w:after="1"/>
        <w:jc w:val="left"/>
        <w:rPr>
          <w:rFonts w:ascii="仿宋" w:hAnsi="宋体" w:eastAsia="宋体" w:cs="宋体"/>
          <w:b/>
          <w:kern w:val="0"/>
          <w:sz w:val="14"/>
          <w:szCs w:val="32"/>
          <w:lang w:eastAsia="en-US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993"/>
        <w:gridCol w:w="354"/>
        <w:gridCol w:w="51"/>
        <w:gridCol w:w="1154"/>
        <w:gridCol w:w="142"/>
        <w:gridCol w:w="1134"/>
        <w:gridCol w:w="881"/>
        <w:gridCol w:w="1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85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项目名称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86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所属领域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tabs>
                <w:tab w:val="left" w:pos="1548"/>
                <w:tab w:val="left" w:pos="2988"/>
                <w:tab w:val="left" w:pos="4428"/>
              </w:tabs>
              <w:autoSpaceDE w:val="0"/>
              <w:autoSpaceDN w:val="0"/>
              <w:spacing w:before="30"/>
              <w:ind w:left="10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□数字政府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□数字经济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□社会治理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□数字创新体系</w:t>
            </w:r>
          </w:p>
          <w:p>
            <w:pPr>
              <w:tabs>
                <w:tab w:val="left" w:pos="1548"/>
                <w:tab w:val="left" w:pos="2988"/>
                <w:tab w:val="left" w:pos="4428"/>
              </w:tabs>
              <w:autoSpaceDE w:val="0"/>
              <w:autoSpaceDN w:val="0"/>
              <w:spacing w:before="5"/>
              <w:ind w:left="10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□数据要素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□基础设施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□网络安全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85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项目类型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tabs>
                <w:tab w:val="left" w:pos="2508"/>
              </w:tabs>
              <w:autoSpaceDE w:val="0"/>
              <w:autoSpaceDN w:val="0"/>
              <w:spacing w:before="29"/>
              <w:ind w:left="10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□电子政务基础设施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□软件开发（系统集成）及购买</w:t>
            </w:r>
          </w:p>
          <w:p>
            <w:pPr>
              <w:tabs>
                <w:tab w:val="left" w:pos="2028"/>
                <w:tab w:val="left" w:pos="3828"/>
              </w:tabs>
              <w:autoSpaceDE w:val="0"/>
              <w:autoSpaceDN w:val="0"/>
              <w:spacing w:before="5"/>
              <w:ind w:left="10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□运维运营服务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□第三方服务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86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牵头单位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85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项目负责人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spacing w:before="185"/>
              <w:ind w:right="246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pacing w:before="185"/>
              <w:ind w:left="15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联系方式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86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项目联系人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spacing w:before="186"/>
              <w:ind w:right="246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pacing w:before="186"/>
              <w:ind w:left="15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联系方式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29" w:line="242" w:lineRule="auto"/>
              <w:ind w:left="249" w:right="119" w:hanging="120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项目涉及的其他参建单位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autoSpaceDE w:val="0"/>
              <w:autoSpaceDN w:val="0"/>
              <w:spacing w:before="185"/>
              <w:ind w:left="10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（属于跨部门项目，需要填写本条）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86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建设依据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资金估算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autoSpaceDE w:val="0"/>
              <w:autoSpaceDN w:val="0"/>
              <w:spacing w:before="3" w:line="242" w:lineRule="auto"/>
              <w:ind w:left="108" w:right="39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本项目投资估算为*万元，其中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>市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财政资金*万元，单位自筹资金*万元，其它资金*万元（其它资金来源明确的需要写明</w:t>
            </w:r>
          </w:p>
          <w:p>
            <w:pPr>
              <w:autoSpaceDE w:val="0"/>
              <w:autoSpaceDN w:val="0"/>
              <w:spacing w:before="3" w:line="289" w:lineRule="exact"/>
              <w:ind w:left="10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类型），详见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zh-CN"/>
              </w:rPr>
              <w:t>附表1、附表2、附表3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spacing w:before="1"/>
              <w:ind w:left="369"/>
              <w:jc w:val="both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进度安排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autoSpaceDE w:val="0"/>
              <w:autoSpaceDN w:val="0"/>
              <w:spacing w:before="185"/>
              <w:ind w:left="10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起始时间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autoSpaceDE w:val="0"/>
              <w:autoSpaceDN w:val="0"/>
              <w:spacing w:before="185"/>
              <w:ind w:left="107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结束时间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utoSpaceDE w:val="0"/>
              <w:autoSpaceDN w:val="0"/>
              <w:spacing w:before="186"/>
              <w:ind w:left="10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实施周期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utoSpaceDE w:val="0"/>
              <w:autoSpaceDN w:val="0"/>
              <w:spacing w:before="186"/>
              <w:ind w:left="707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个月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autoSpaceDE w:val="0"/>
              <w:autoSpaceDN w:val="0"/>
              <w:spacing w:before="186"/>
              <w:ind w:left="107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预计中期时间点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utoSpaceDE w:val="0"/>
              <w:autoSpaceDN w:val="0"/>
              <w:spacing w:before="185"/>
              <w:ind w:left="108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里程碑计划</w:t>
            </w:r>
          </w:p>
        </w:tc>
        <w:tc>
          <w:tcPr>
            <w:tcW w:w="5023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项目简介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16" w:line="242" w:lineRule="auto"/>
              <w:ind w:left="609" w:right="119" w:hanging="480"/>
              <w:jc w:val="both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项目总体建设目标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仿宋" w:hAnsi="仿宋" w:eastAsia="仿宋" w:cs="仿宋"/>
                <w:b/>
                <w:kern w:val="0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spacing w:before="1"/>
              <w:ind w:left="109" w:right="101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本期建设目标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spacing w:before="1" w:line="242" w:lineRule="auto"/>
              <w:ind w:right="119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云资源需求（含测算依据）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ind w:left="109" w:right="10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>使用计划</w:t>
            </w:r>
          </w:p>
        </w:tc>
        <w:tc>
          <w:tcPr>
            <w:tcW w:w="507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ind w:left="109" w:right="10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>测算依据</w:t>
            </w:r>
          </w:p>
        </w:tc>
        <w:tc>
          <w:tcPr>
            <w:tcW w:w="507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  <w:t>（文字表述、也可单独提供附件）</w:t>
            </w:r>
          </w:p>
        </w:tc>
      </w:tr>
    </w:tbl>
    <w:p>
      <w:pPr>
        <w:autoSpaceDE w:val="0"/>
        <w:autoSpaceDN w:val="0"/>
        <w:jc w:val="left"/>
        <w:rPr>
          <w:rFonts w:ascii="Times New Roman" w:hAnsi="宋体" w:eastAsia="宋体" w:cs="宋体"/>
          <w:kern w:val="0"/>
          <w:sz w:val="24"/>
          <w:szCs w:val="22"/>
        </w:rPr>
        <w:sectPr>
          <w:footerReference r:id="rId6" w:type="default"/>
          <w:pgSz w:w="11910" w:h="16840"/>
          <w:pgMar w:top="1380" w:right="1620" w:bottom="1380" w:left="1580" w:header="0" w:footer="1186" w:gutter="0"/>
          <w:pgNumType w:fmt="decimal" w:start="1"/>
          <w:cols w:space="720" w:num="1"/>
          <w:docGrid w:linePitch="286" w:charSpace="0"/>
        </w:sect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6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2" w:line="242" w:lineRule="auto"/>
              <w:ind w:left="129" w:right="119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网络需求（</w:t>
            </w:r>
            <w:r>
              <w:rPr>
                <w:rFonts w:ascii="仿宋" w:hAnsi="仿宋" w:eastAsia="仿宋" w:cs="仿宋"/>
                <w:spacing w:val="-17"/>
                <w:kern w:val="0"/>
                <w:sz w:val="24"/>
                <w:szCs w:val="22"/>
                <w:lang w:eastAsia="zh-CN"/>
              </w:rPr>
              <w:t>互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  <w:szCs w:val="22"/>
                <w:lang w:eastAsia="zh-CN"/>
              </w:rPr>
              <w:t>联网、政务外</w:t>
            </w:r>
          </w:p>
          <w:p>
            <w:pPr>
              <w:autoSpaceDE w:val="0"/>
              <w:autoSpaceDN w:val="0"/>
              <w:spacing w:before="34" w:line="242" w:lineRule="auto"/>
              <w:ind w:left="129" w:leftChars="0" w:right="119" w:rightChars="0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网、专网</w:t>
            </w:r>
          </w:p>
        </w:tc>
        <w:tc>
          <w:tcPr>
            <w:tcW w:w="6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8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3" w:line="290" w:lineRule="exact"/>
              <w:ind w:left="109" w:leftChars="0" w:right="101" w:rightChars="0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信息资源共享需求（含可共享目录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>及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可开放目录，详见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zh-CN"/>
              </w:rPr>
              <w:t>附表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2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、需求目录详见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zh-CN"/>
              </w:rPr>
              <w:t xml:space="preserve">附表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2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3"/>
              <w:jc w:val="center"/>
              <w:rPr>
                <w:rFonts w:ascii="仿宋" w:hAnsi="仿宋" w:eastAsia="仿宋" w:cs="仿宋"/>
                <w:b/>
                <w:kern w:val="0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spacing w:before="1"/>
              <w:ind w:left="129" w:leftChars="0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运维保障计划</w:t>
            </w:r>
          </w:p>
        </w:tc>
        <w:tc>
          <w:tcPr>
            <w:tcW w:w="6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12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3" w:line="242" w:lineRule="auto"/>
              <w:ind w:left="129" w:right="119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主要用户和应用场景（300</w:t>
            </w:r>
          </w:p>
          <w:p>
            <w:pPr>
              <w:autoSpaceDE w:val="0"/>
              <w:autoSpaceDN w:val="0"/>
              <w:spacing w:before="3" w:line="289" w:lineRule="exact"/>
              <w:ind w:left="109" w:leftChars="0" w:right="101" w:rightChars="0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字内）</w:t>
            </w:r>
          </w:p>
        </w:tc>
        <w:tc>
          <w:tcPr>
            <w:tcW w:w="6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before="116"/>
              <w:ind w:left="129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现有工作基础</w:t>
            </w:r>
          </w:p>
          <w:p>
            <w:pPr>
              <w:autoSpaceDE w:val="0"/>
              <w:autoSpaceDN w:val="0"/>
              <w:spacing w:before="4"/>
              <w:ind w:left="160" w:leftChars="0"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（300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2"/>
                <w:lang w:eastAsia="zh-CN"/>
              </w:rPr>
              <w:t xml:space="preserve"> 字内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宋体" w:eastAsia="宋体" w:cs="宋体"/>
          <w:kern w:val="0"/>
          <w:sz w:val="24"/>
          <w:szCs w:val="22"/>
        </w:rPr>
        <w:sectPr>
          <w:footerReference r:id="rId7" w:type="default"/>
          <w:footerReference r:id="rId8" w:type="even"/>
          <w:pgSz w:w="11910" w:h="16840"/>
          <w:pgMar w:top="1420" w:right="1620" w:bottom="1300" w:left="1580" w:header="0" w:footer="1106" w:gutter="0"/>
          <w:pgNumType w:fmt="decimal"/>
          <w:cols w:space="720" w:num="1"/>
          <w:docGrid w:linePitch="286" w:charSpace="0"/>
        </w:sectPr>
      </w:pPr>
    </w:p>
    <w:p>
      <w:pPr>
        <w:autoSpaceDE w:val="0"/>
        <w:autoSpaceDN w:val="0"/>
        <w:spacing w:before="44"/>
        <w:ind w:left="220"/>
        <w:jc w:val="left"/>
        <w:rPr>
          <w:rFonts w:ascii="仿宋" w:hAnsi="宋体" w:eastAsia="仿宋" w:cs="宋体"/>
          <w:b/>
          <w:kern w:val="0"/>
          <w:sz w:val="28"/>
          <w:szCs w:val="22"/>
        </w:rPr>
      </w:pPr>
      <w:r>
        <w:rPr>
          <w:rFonts w:hint="eastAsia" w:ascii="仿宋" w:hAnsi="宋体" w:eastAsia="仿宋" w:cs="宋体"/>
          <w:b/>
          <w:color w:val="333333"/>
          <w:kern w:val="0"/>
          <w:sz w:val="28"/>
          <w:szCs w:val="22"/>
        </w:rPr>
        <w:t>附表 1：</w:t>
      </w:r>
    </w:p>
    <w:p>
      <w:pPr>
        <w:autoSpaceDE w:val="0"/>
        <w:autoSpaceDN w:val="0"/>
        <w:spacing w:before="186"/>
        <w:ind w:left="393" w:right="356"/>
        <w:jc w:val="center"/>
        <w:rPr>
          <w:rFonts w:ascii="仿宋" w:hAnsi="宋体" w:eastAsia="仿宋" w:cs="宋体"/>
          <w:b/>
          <w:kern w:val="0"/>
          <w:sz w:val="28"/>
          <w:szCs w:val="22"/>
        </w:rPr>
      </w:pPr>
      <w:r>
        <w:rPr>
          <w:rFonts w:hint="eastAsia" w:ascii="仿宋" w:hAnsi="宋体" w:eastAsia="仿宋" w:cs="宋体"/>
          <w:b/>
          <w:color w:val="333333"/>
          <w:kern w:val="0"/>
          <w:sz w:val="28"/>
          <w:szCs w:val="22"/>
        </w:rPr>
        <w:t>项目投资估算表</w:t>
      </w:r>
    </w:p>
    <w:p>
      <w:pPr>
        <w:autoSpaceDE w:val="0"/>
        <w:autoSpaceDN w:val="0"/>
        <w:spacing w:before="12"/>
        <w:jc w:val="left"/>
        <w:rPr>
          <w:rFonts w:ascii="仿宋" w:hAnsi="宋体" w:eastAsia="宋体" w:cs="宋体"/>
          <w:b/>
          <w:kern w:val="0"/>
          <w:sz w:val="7"/>
          <w:szCs w:val="32"/>
        </w:rPr>
      </w:pPr>
    </w:p>
    <w:p>
      <w:pPr>
        <w:tabs>
          <w:tab w:val="left" w:pos="6879"/>
        </w:tabs>
        <w:autoSpaceDE w:val="0"/>
        <w:autoSpaceDN w:val="0"/>
        <w:spacing w:before="66"/>
        <w:ind w:left="220"/>
        <w:jc w:val="left"/>
        <w:rPr>
          <w:rFonts w:ascii="仿宋" w:hAnsi="宋体" w:eastAsia="仿宋" w:cs="宋体"/>
          <w:kern w:val="0"/>
          <w:sz w:val="24"/>
          <w:szCs w:val="22"/>
        </w:rPr>
      </w:pPr>
      <w:r>
        <w:rPr>
          <w:rFonts w:hint="eastAsia" w:ascii="仿宋" w:hAnsi="宋体" w:eastAsia="仿宋" w:cs="宋体"/>
          <w:kern w:val="0"/>
          <w:sz w:val="24"/>
          <w:szCs w:val="22"/>
        </w:rPr>
        <w:t>项目名称：</w:t>
      </w:r>
      <w:r>
        <w:rPr>
          <w:rFonts w:hint="eastAsia" w:ascii="仿宋" w:hAnsi="宋体" w:eastAsia="仿宋" w:cs="宋体"/>
          <w:kern w:val="0"/>
          <w:sz w:val="24"/>
          <w:szCs w:val="22"/>
        </w:rPr>
        <w:tab/>
      </w:r>
      <w:r>
        <w:rPr>
          <w:rFonts w:hint="eastAsia" w:ascii="仿宋" w:hAnsi="宋体" w:eastAsia="仿宋" w:cs="宋体"/>
          <w:kern w:val="0"/>
          <w:sz w:val="24"/>
          <w:szCs w:val="22"/>
        </w:rPr>
        <w:t>单位：万元</w:t>
      </w:r>
    </w:p>
    <w:tbl>
      <w:tblPr>
        <w:tblStyle w:val="8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2266"/>
        <w:gridCol w:w="1097"/>
        <w:gridCol w:w="1097"/>
        <w:gridCol w:w="1097"/>
        <w:gridCol w:w="614"/>
        <w:gridCol w:w="617"/>
        <w:gridCol w:w="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2" w:type="dxa"/>
            <w:vMerge w:val="restart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122"/>
              <w:ind w:left="205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序号</w:t>
            </w:r>
          </w:p>
        </w:tc>
        <w:tc>
          <w:tcPr>
            <w:tcW w:w="2266" w:type="dxa"/>
            <w:vMerge w:val="restart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122"/>
              <w:ind w:left="653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费用名称</w:t>
            </w:r>
          </w:p>
        </w:tc>
        <w:tc>
          <w:tcPr>
            <w:tcW w:w="3905" w:type="dxa"/>
            <w:gridSpan w:val="4"/>
          </w:tcPr>
          <w:p>
            <w:pPr>
              <w:autoSpaceDE w:val="0"/>
              <w:autoSpaceDN w:val="0"/>
              <w:spacing w:line="255" w:lineRule="exact"/>
              <w:ind w:left="1231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投资概算金额</w:t>
            </w:r>
          </w:p>
        </w:tc>
        <w:tc>
          <w:tcPr>
            <w:tcW w:w="617" w:type="dxa"/>
            <w:vMerge w:val="restart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122"/>
              <w:ind w:left="6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合计</w:t>
            </w:r>
          </w:p>
        </w:tc>
        <w:tc>
          <w:tcPr>
            <w:tcW w:w="616" w:type="dxa"/>
            <w:vMerge w:val="restart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122"/>
              <w:ind w:left="6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92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266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097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line="265" w:lineRule="exact"/>
              <w:ind w:left="98"/>
              <w:jc w:val="left"/>
              <w:rPr>
                <w:rFonts w:ascii="Times New Roman" w:hAnsi="仿宋" w:eastAsia="Times New Roman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 xml:space="preserve">分项目 </w:t>
            </w:r>
            <w:r>
              <w:rPr>
                <w:rFonts w:ascii="Times New Roman" w:hAnsi="仿宋" w:eastAsia="Times New Roman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97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line="265" w:lineRule="exact"/>
              <w:ind w:left="98"/>
              <w:jc w:val="left"/>
              <w:rPr>
                <w:rFonts w:ascii="Times New Roman" w:hAnsi="仿宋" w:eastAsia="Times New Roman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 xml:space="preserve">分项目 </w:t>
            </w:r>
            <w:r>
              <w:rPr>
                <w:rFonts w:ascii="Times New Roman" w:hAnsi="仿宋" w:eastAsia="Times New Roman" w:cs="仿宋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97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line="265" w:lineRule="exact"/>
              <w:ind w:left="97"/>
              <w:jc w:val="left"/>
              <w:rPr>
                <w:rFonts w:ascii="Times New Roman" w:hAnsi="仿宋" w:eastAsia="Times New Roman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 xml:space="preserve">分项目 </w:t>
            </w:r>
            <w:r>
              <w:rPr>
                <w:rFonts w:ascii="Times New Roman" w:hAnsi="仿宋" w:eastAsia="Times New Roman" w:cs="仿宋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line="265" w:lineRule="exact"/>
              <w:ind w:left="6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合计</w:t>
            </w:r>
          </w:p>
        </w:tc>
        <w:tc>
          <w:tcPr>
            <w:tcW w:w="617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92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总计：</w:t>
            </w:r>
          </w:p>
        </w:tc>
        <w:tc>
          <w:tcPr>
            <w:tcW w:w="1097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65" w:right="53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2"/>
                <w:lang w:val="en-US" w:eastAsia="zh-CN"/>
              </w:rPr>
              <w:t>一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）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硬件设备购置费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网络设备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计算机设备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存储设备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安全设备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其他设备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right="16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小计：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65" w:right="53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2"/>
                <w:lang w:val="en-US" w:eastAsia="zh-CN"/>
              </w:rPr>
              <w:t>二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）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软件购置费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系统软件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应用软件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hint="eastAsia" w:ascii="Times New Roman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仿宋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9"/>
              <w:jc w:val="both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Times New Roman" w:hAnsi="仿宋" w:eastAsia="仿宋" w:cs="仿宋"/>
                <w:kern w:val="0"/>
                <w:sz w:val="24"/>
                <w:szCs w:val="22"/>
                <w:lang w:val="en-US" w:eastAsia="zh-CN"/>
              </w:rPr>
              <w:t>云计算费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right="16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小计：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65" w:right="53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2"/>
                <w:lang w:val="en-US" w:eastAsia="zh-CN"/>
              </w:rPr>
              <w:t>三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）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系统集成费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right="16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小计：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65" w:right="53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2"/>
                <w:lang w:val="en-US" w:eastAsia="zh-CN"/>
              </w:rPr>
              <w:t>四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）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其它工程和费用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建设管理费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前期工作费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设计费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工程监理费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招投标费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培训费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建设期通信线路费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标准规范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9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其他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right="16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小计：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spacing w:line="260" w:lineRule="exact"/>
              <w:ind w:left="65" w:right="53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（五）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项目预备费</w:t>
            </w: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right="16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right="16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right="16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autoSpaceDE w:val="0"/>
              <w:autoSpaceDN w:val="0"/>
              <w:spacing w:line="260" w:lineRule="exact"/>
              <w:ind w:right="16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vAlign w:val="top"/>
          </w:tcPr>
          <w:p>
            <w:pPr>
              <w:autoSpaceDE w:val="0"/>
              <w:autoSpaceDN w:val="0"/>
              <w:spacing w:line="260" w:lineRule="exact"/>
              <w:ind w:right="16" w:rightChars="0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小计：</w:t>
            </w:r>
          </w:p>
        </w:tc>
        <w:tc>
          <w:tcPr>
            <w:tcW w:w="1097" w:type="dxa"/>
            <w:vAlign w:val="top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097" w:type="dxa"/>
            <w:vAlign w:val="top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09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1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宋体" w:eastAsia="宋体" w:cs="宋体"/>
          <w:kern w:val="0"/>
          <w:sz w:val="20"/>
          <w:szCs w:val="22"/>
          <w:lang w:eastAsia="en-US"/>
        </w:rPr>
        <w:sectPr>
          <w:pgSz w:w="11910" w:h="16840"/>
          <w:pgMar w:top="1380" w:right="1620" w:bottom="1380" w:left="1580" w:header="0" w:footer="1186" w:gutter="0"/>
          <w:pgNumType w:fmt="decimal"/>
          <w:cols w:space="720" w:num="1"/>
          <w:docGrid w:linePitch="286" w:charSpace="0"/>
        </w:sectPr>
      </w:pPr>
    </w:p>
    <w:p>
      <w:pPr>
        <w:autoSpaceDE w:val="0"/>
        <w:autoSpaceDN w:val="0"/>
        <w:spacing w:before="46" w:line="294" w:lineRule="exact"/>
        <w:ind w:left="220"/>
        <w:jc w:val="left"/>
        <w:rPr>
          <w:rFonts w:ascii="仿宋" w:hAnsi="宋体" w:eastAsia="仿宋" w:cs="宋体"/>
          <w:b/>
          <w:kern w:val="0"/>
          <w:sz w:val="24"/>
          <w:szCs w:val="22"/>
          <w:lang w:eastAsia="en-US"/>
        </w:rPr>
      </w:pPr>
      <w:r>
        <w:rPr>
          <w:rFonts w:hint="eastAsia" w:ascii="仿宋" w:hAnsi="宋体" w:eastAsia="仿宋" w:cs="宋体"/>
          <w:b/>
          <w:kern w:val="0"/>
          <w:sz w:val="24"/>
          <w:szCs w:val="22"/>
          <w:lang w:eastAsia="en-US"/>
        </w:rPr>
        <w:t>说明：</w:t>
      </w:r>
    </w:p>
    <w:p>
      <w:pPr>
        <w:autoSpaceDE w:val="0"/>
        <w:autoSpaceDN w:val="0"/>
        <w:spacing w:line="281" w:lineRule="exact"/>
        <w:ind w:left="220"/>
        <w:jc w:val="left"/>
        <w:rPr>
          <w:rFonts w:hint="eastAsia" w:ascii="仿宋" w:hAnsi="仿宋" w:eastAsia="仿宋" w:cs="宋体"/>
          <w:kern w:val="0"/>
          <w:sz w:val="24"/>
          <w:szCs w:val="22"/>
          <w:lang w:eastAsia="zh-CN"/>
        </w:rPr>
      </w:pPr>
      <w:bookmarkStart w:id="0" w:name="1、系统集成费＝（硬件设备购置费＋系统软件购置费）×_6～8％"/>
      <w:bookmarkEnd w:id="0"/>
      <w:r>
        <w:rPr>
          <w:rFonts w:ascii="Times New Roman" w:hAnsi="Times New Roman" w:eastAsia="Times New Roman" w:cs="宋体"/>
          <w:kern w:val="0"/>
          <w:sz w:val="24"/>
          <w:szCs w:val="22"/>
        </w:rPr>
        <w:t>1</w:t>
      </w:r>
      <w:r>
        <w:rPr>
          <w:rFonts w:hint="eastAsia" w:ascii="仿宋" w:hAnsi="仿宋" w:eastAsia="仿宋" w:cs="宋体"/>
          <w:kern w:val="0"/>
          <w:sz w:val="24"/>
          <w:szCs w:val="22"/>
        </w:rPr>
        <w:t>、系统集成费＝（硬件设备购置费＋系统软件购置费）</w:t>
      </w:r>
      <w:r>
        <w:rPr>
          <w:rFonts w:ascii="Times New Roman" w:hAnsi="Times New Roman" w:eastAsia="Times New Roman" w:cs="宋体"/>
          <w:kern w:val="0"/>
          <w:sz w:val="24"/>
          <w:szCs w:val="22"/>
        </w:rPr>
        <w:t>× 6</w:t>
      </w:r>
      <w:r>
        <w:rPr>
          <w:rFonts w:hint="eastAsia" w:ascii="仿宋" w:hAnsi="仿宋" w:eastAsia="仿宋" w:cs="宋体"/>
          <w:kern w:val="0"/>
          <w:sz w:val="24"/>
          <w:szCs w:val="22"/>
        </w:rPr>
        <w:t>～</w:t>
      </w:r>
      <w:r>
        <w:rPr>
          <w:rFonts w:ascii="Times New Roman" w:hAnsi="Times New Roman" w:eastAsia="Times New Roman" w:cs="宋体"/>
          <w:kern w:val="0"/>
          <w:sz w:val="24"/>
          <w:szCs w:val="22"/>
        </w:rPr>
        <w:t>8</w:t>
      </w:r>
      <w:r>
        <w:rPr>
          <w:rFonts w:hint="eastAsia" w:ascii="仿宋" w:hAnsi="仿宋" w:eastAsia="仿宋" w:cs="宋体"/>
          <w:kern w:val="0"/>
          <w:sz w:val="24"/>
          <w:szCs w:val="22"/>
        </w:rPr>
        <w:t>％</w:t>
      </w:r>
      <w:r>
        <w:rPr>
          <w:rFonts w:hint="eastAsia" w:ascii="仿宋" w:hAnsi="仿宋" w:eastAsia="仿宋" w:cs="宋体"/>
          <w:kern w:val="0"/>
          <w:sz w:val="24"/>
          <w:szCs w:val="22"/>
          <w:lang w:eastAsia="zh-CN"/>
        </w:rPr>
        <w:t>；</w:t>
      </w:r>
    </w:p>
    <w:p>
      <w:pPr>
        <w:autoSpaceDE w:val="0"/>
        <w:autoSpaceDN w:val="0"/>
        <w:spacing w:line="280" w:lineRule="exact"/>
        <w:ind w:left="220"/>
        <w:jc w:val="left"/>
        <w:rPr>
          <w:rFonts w:hint="eastAsia" w:ascii="仿宋" w:hAnsi="仿宋" w:eastAsia="仿宋" w:cs="宋体"/>
          <w:kern w:val="0"/>
          <w:sz w:val="24"/>
          <w:szCs w:val="22"/>
          <w:lang w:eastAsia="zh-CN"/>
        </w:rPr>
      </w:pPr>
      <w:r>
        <w:rPr>
          <w:rFonts w:ascii="Times New Roman" w:hAnsi="Times New Roman" w:eastAsia="Times New Roman" w:cs="宋体"/>
          <w:kern w:val="0"/>
          <w:sz w:val="24"/>
          <w:szCs w:val="22"/>
        </w:rPr>
        <w:t>2</w:t>
      </w:r>
      <w:r>
        <w:rPr>
          <w:rFonts w:hint="eastAsia" w:ascii="仿宋" w:hAnsi="仿宋" w:eastAsia="仿宋" w:cs="宋体"/>
          <w:kern w:val="0"/>
          <w:sz w:val="24"/>
          <w:szCs w:val="22"/>
        </w:rPr>
        <w:t>、项目管理费＝〔（一）＋（二）＋（三）〕</w:t>
      </w:r>
      <w:r>
        <w:rPr>
          <w:rFonts w:ascii="Times New Roman" w:hAnsi="Times New Roman" w:eastAsia="Times New Roman" w:cs="宋体"/>
          <w:kern w:val="0"/>
          <w:sz w:val="24"/>
          <w:szCs w:val="22"/>
        </w:rPr>
        <w:t>× 1</w:t>
      </w:r>
      <w:r>
        <w:rPr>
          <w:rFonts w:hint="eastAsia" w:ascii="仿宋" w:hAnsi="仿宋" w:eastAsia="仿宋" w:cs="宋体"/>
          <w:kern w:val="0"/>
          <w:sz w:val="24"/>
          <w:szCs w:val="22"/>
        </w:rPr>
        <w:t>～</w:t>
      </w:r>
      <w:r>
        <w:rPr>
          <w:rFonts w:ascii="Times New Roman" w:hAnsi="Times New Roman" w:eastAsia="Times New Roman" w:cs="宋体"/>
          <w:kern w:val="0"/>
          <w:sz w:val="24"/>
          <w:szCs w:val="22"/>
        </w:rPr>
        <w:t>2</w:t>
      </w:r>
      <w:r>
        <w:rPr>
          <w:rFonts w:hint="eastAsia" w:ascii="仿宋" w:hAnsi="仿宋" w:eastAsia="仿宋" w:cs="宋体"/>
          <w:kern w:val="0"/>
          <w:sz w:val="24"/>
          <w:szCs w:val="22"/>
        </w:rPr>
        <w:t>％</w:t>
      </w:r>
      <w:r>
        <w:rPr>
          <w:rFonts w:hint="eastAsia" w:ascii="仿宋" w:hAnsi="仿宋" w:eastAsia="仿宋" w:cs="宋体"/>
          <w:kern w:val="0"/>
          <w:sz w:val="24"/>
          <w:szCs w:val="22"/>
          <w:lang w:eastAsia="zh-CN"/>
        </w:rPr>
        <w:t>；</w:t>
      </w:r>
    </w:p>
    <w:p>
      <w:pPr>
        <w:autoSpaceDE w:val="0"/>
        <w:autoSpaceDN w:val="0"/>
        <w:spacing w:before="7" w:line="218" w:lineRule="auto"/>
        <w:ind w:left="220" w:right="205"/>
        <w:jc w:val="left"/>
        <w:rPr>
          <w:rFonts w:hint="eastAsia" w:ascii="仿宋" w:hAnsi="宋体" w:eastAsia="仿宋" w:cs="宋体"/>
          <w:kern w:val="0"/>
          <w:sz w:val="24"/>
          <w:szCs w:val="22"/>
          <w:lang w:eastAsia="zh-CN"/>
        </w:rPr>
      </w:pPr>
      <w:r>
        <w:rPr>
          <w:rFonts w:ascii="Times New Roman" w:hAnsi="宋体" w:eastAsia="Times New Roman" w:cs="宋体"/>
          <w:kern w:val="0"/>
          <w:sz w:val="24"/>
          <w:szCs w:val="22"/>
        </w:rPr>
        <w:t>3</w:t>
      </w:r>
      <w:r>
        <w:rPr>
          <w:rFonts w:hint="eastAsia" w:ascii="仿宋" w:hAnsi="宋体" w:eastAsia="仿宋" w:cs="宋体"/>
          <w:kern w:val="0"/>
          <w:sz w:val="24"/>
          <w:szCs w:val="22"/>
        </w:rPr>
        <w:t>、项目前期咨询费、设计费、招标费、监理费等均参照国家有关部门颁布的取费标准进行测算</w:t>
      </w:r>
      <w:r>
        <w:rPr>
          <w:rFonts w:hint="eastAsia" w:ascii="仿宋" w:hAnsi="宋体" w:eastAsia="仿宋" w:cs="宋体"/>
          <w:kern w:val="0"/>
          <w:sz w:val="24"/>
          <w:szCs w:val="22"/>
          <w:lang w:eastAsia="zh-CN"/>
        </w:rPr>
        <w:t>；</w:t>
      </w:r>
    </w:p>
    <w:p>
      <w:pPr>
        <w:autoSpaceDE w:val="0"/>
        <w:autoSpaceDN w:val="0"/>
        <w:spacing w:before="2" w:line="218" w:lineRule="auto"/>
        <w:ind w:left="220" w:right="177"/>
        <w:rPr>
          <w:rFonts w:hint="eastAsia" w:ascii="仿宋" w:hAnsi="宋体" w:eastAsia="仿宋" w:cs="宋体"/>
          <w:kern w:val="0"/>
          <w:sz w:val="24"/>
          <w:szCs w:val="22"/>
          <w:lang w:eastAsia="zh-CN"/>
        </w:rPr>
      </w:pPr>
      <w:r>
        <w:rPr>
          <w:rFonts w:ascii="Times New Roman" w:hAnsi="宋体" w:eastAsia="Times New Roman" w:cs="宋体"/>
          <w:kern w:val="0"/>
          <w:sz w:val="24"/>
          <w:szCs w:val="22"/>
        </w:rPr>
        <w:t>4</w:t>
      </w:r>
      <w:r>
        <w:rPr>
          <w:rFonts w:hint="eastAsia" w:ascii="仿宋" w:hAnsi="宋体" w:eastAsia="仿宋" w:cs="宋体"/>
          <w:kern w:val="0"/>
          <w:sz w:val="24"/>
          <w:szCs w:val="22"/>
        </w:rPr>
        <w:t>、培训费分为业务培训费和技术培训费，需根据培训人数、培训天数、培训费</w:t>
      </w:r>
      <w:r>
        <w:rPr>
          <w:rFonts w:hint="eastAsia" w:ascii="仿宋" w:hAnsi="宋体" w:eastAsia="仿宋" w:cs="宋体"/>
          <w:spacing w:val="-10"/>
          <w:kern w:val="0"/>
          <w:sz w:val="24"/>
          <w:szCs w:val="22"/>
        </w:rPr>
        <w:t>标准进行测算；如果应用系统建设费中包含了应用培训内容，则培训费中应予以</w:t>
      </w:r>
      <w:r>
        <w:rPr>
          <w:rFonts w:hint="eastAsia" w:ascii="仿宋" w:hAnsi="宋体" w:eastAsia="仿宋" w:cs="宋体"/>
          <w:kern w:val="0"/>
          <w:sz w:val="24"/>
          <w:szCs w:val="22"/>
        </w:rPr>
        <w:t>剔除</w:t>
      </w:r>
      <w:r>
        <w:rPr>
          <w:rFonts w:hint="eastAsia" w:ascii="仿宋" w:hAnsi="宋体" w:eastAsia="仿宋" w:cs="宋体"/>
          <w:kern w:val="0"/>
          <w:sz w:val="24"/>
          <w:szCs w:val="22"/>
          <w:lang w:eastAsia="zh-CN"/>
        </w:rPr>
        <w:t>；</w:t>
      </w:r>
    </w:p>
    <w:p>
      <w:pPr>
        <w:tabs>
          <w:tab w:val="left" w:pos="7134"/>
        </w:tabs>
        <w:autoSpaceDE w:val="0"/>
        <w:autoSpaceDN w:val="0"/>
        <w:spacing w:line="280" w:lineRule="exact"/>
        <w:ind w:left="220"/>
        <w:jc w:val="left"/>
        <w:rPr>
          <w:rFonts w:hint="eastAsia" w:ascii="仿宋" w:hAnsi="仿宋" w:eastAsia="仿宋" w:cs="宋体"/>
          <w:kern w:val="0"/>
          <w:sz w:val="24"/>
          <w:szCs w:val="22"/>
          <w:lang w:eastAsia="zh-CN"/>
        </w:rPr>
      </w:pPr>
      <w:bookmarkStart w:id="1" w:name="5、预备费＝〔（一）＋（二）＋（三）＋（四）〕×_5～10％____可研取5％"/>
      <w:bookmarkEnd w:id="1"/>
      <w:r>
        <w:rPr>
          <w:rFonts w:ascii="Times New Roman" w:hAnsi="Times New Roman" w:eastAsia="Times New Roman" w:cs="宋体"/>
          <w:kern w:val="0"/>
          <w:sz w:val="24"/>
          <w:szCs w:val="22"/>
        </w:rPr>
        <w:t>5</w:t>
      </w:r>
      <w:r>
        <w:rPr>
          <w:rFonts w:hint="eastAsia" w:ascii="仿宋" w:hAnsi="仿宋" w:eastAsia="仿宋" w:cs="宋体"/>
          <w:kern w:val="0"/>
          <w:sz w:val="24"/>
          <w:szCs w:val="22"/>
        </w:rPr>
        <w:t>、预备费＝〔（一）＋（二）＋（三）＋（四）〕</w:t>
      </w:r>
      <w:r>
        <w:rPr>
          <w:rFonts w:ascii="Times New Roman" w:hAnsi="Times New Roman" w:eastAsia="Times New Roman" w:cs="宋体"/>
          <w:kern w:val="0"/>
          <w:sz w:val="24"/>
          <w:szCs w:val="22"/>
        </w:rPr>
        <w:t>×</w:t>
      </w:r>
      <w:r>
        <w:rPr>
          <w:rFonts w:ascii="Times New Roman" w:hAnsi="Times New Roman" w:eastAsia="Times New Roman" w:cs="宋体"/>
          <w:spacing w:val="-1"/>
          <w:kern w:val="0"/>
          <w:sz w:val="24"/>
          <w:szCs w:val="22"/>
        </w:rPr>
        <w:t xml:space="preserve"> </w:t>
      </w:r>
      <w:r>
        <w:rPr>
          <w:rFonts w:ascii="Times New Roman" w:hAnsi="Times New Roman" w:eastAsia="Times New Roman" w:cs="宋体"/>
          <w:kern w:val="0"/>
          <w:sz w:val="24"/>
          <w:szCs w:val="22"/>
        </w:rPr>
        <w:t>5</w:t>
      </w:r>
      <w:r>
        <w:rPr>
          <w:rFonts w:hint="eastAsia" w:ascii="仿宋" w:hAnsi="仿宋" w:eastAsia="仿宋" w:cs="宋体"/>
          <w:kern w:val="0"/>
          <w:sz w:val="24"/>
          <w:szCs w:val="22"/>
        </w:rPr>
        <w:t>～</w:t>
      </w:r>
      <w:r>
        <w:rPr>
          <w:rFonts w:ascii="Times New Roman" w:hAnsi="Times New Roman" w:eastAsia="Times New Roman" w:cs="宋体"/>
          <w:kern w:val="0"/>
          <w:sz w:val="24"/>
          <w:szCs w:val="22"/>
        </w:rPr>
        <w:t>10</w:t>
      </w:r>
      <w:r>
        <w:rPr>
          <w:rFonts w:hint="eastAsia" w:ascii="仿宋" w:hAnsi="仿宋" w:eastAsia="仿宋" w:cs="宋体"/>
          <w:kern w:val="0"/>
          <w:sz w:val="24"/>
          <w:szCs w:val="22"/>
        </w:rPr>
        <w:t>％可研取</w:t>
      </w:r>
      <w:r>
        <w:rPr>
          <w:rFonts w:hint="eastAsia" w:ascii="仿宋" w:hAnsi="仿宋" w:eastAsia="仿宋" w:cs="宋体"/>
          <w:spacing w:val="-60"/>
          <w:kern w:val="0"/>
          <w:sz w:val="24"/>
          <w:szCs w:val="22"/>
        </w:rPr>
        <w:t xml:space="preserve"> </w:t>
      </w:r>
      <w:r>
        <w:rPr>
          <w:rFonts w:ascii="Times New Roman" w:hAnsi="Times New Roman" w:eastAsia="Times New Roman" w:cs="宋体"/>
          <w:kern w:val="0"/>
          <w:sz w:val="24"/>
          <w:szCs w:val="22"/>
        </w:rPr>
        <w:t>5</w:t>
      </w:r>
      <w:r>
        <w:rPr>
          <w:rFonts w:hint="eastAsia" w:ascii="仿宋" w:hAnsi="仿宋" w:eastAsia="仿宋" w:cs="宋体"/>
          <w:kern w:val="0"/>
          <w:sz w:val="24"/>
          <w:szCs w:val="22"/>
        </w:rPr>
        <w:t>％</w:t>
      </w:r>
      <w:r>
        <w:rPr>
          <w:rFonts w:hint="eastAsia" w:ascii="仿宋" w:hAnsi="仿宋" w:eastAsia="仿宋" w:cs="宋体"/>
          <w:kern w:val="0"/>
          <w:sz w:val="24"/>
          <w:szCs w:val="22"/>
          <w:lang w:eastAsia="zh-CN"/>
        </w:rPr>
        <w:t>；</w:t>
      </w:r>
    </w:p>
    <w:p>
      <w:pPr>
        <w:autoSpaceDE w:val="0"/>
        <w:autoSpaceDN w:val="0"/>
        <w:spacing w:line="301" w:lineRule="exact"/>
        <w:ind w:left="220"/>
        <w:jc w:val="left"/>
        <w:rPr>
          <w:rFonts w:ascii="仿宋" w:hAnsi="宋体" w:eastAsia="仿宋" w:cs="宋体"/>
          <w:kern w:val="0"/>
          <w:sz w:val="24"/>
          <w:szCs w:val="22"/>
        </w:rPr>
      </w:pPr>
      <w:r>
        <w:rPr>
          <w:rFonts w:ascii="Times New Roman" w:hAnsi="宋体" w:eastAsia="Times New Roman" w:cs="宋体"/>
          <w:kern w:val="0"/>
          <w:sz w:val="24"/>
          <w:szCs w:val="22"/>
        </w:rPr>
        <w:t>6</w:t>
      </w:r>
      <w:r>
        <w:rPr>
          <w:rFonts w:hint="eastAsia" w:ascii="仿宋" w:hAnsi="宋体" w:eastAsia="仿宋" w:cs="宋体"/>
          <w:kern w:val="0"/>
          <w:sz w:val="24"/>
          <w:szCs w:val="22"/>
        </w:rPr>
        <w:t xml:space="preserve">、对分项目或分地建设的项目在总表中以分项目 </w:t>
      </w:r>
      <w:r>
        <w:rPr>
          <w:rFonts w:ascii="Times New Roman" w:hAnsi="宋体" w:eastAsia="Times New Roman" w:cs="宋体"/>
          <w:kern w:val="0"/>
          <w:sz w:val="24"/>
          <w:szCs w:val="22"/>
        </w:rPr>
        <w:t>1</w:t>
      </w:r>
      <w:r>
        <w:rPr>
          <w:rFonts w:hint="eastAsia" w:ascii="仿宋" w:hAnsi="宋体" w:eastAsia="仿宋" w:cs="宋体"/>
          <w:kern w:val="0"/>
          <w:sz w:val="24"/>
          <w:szCs w:val="22"/>
        </w:rPr>
        <w:t>、</w:t>
      </w:r>
      <w:r>
        <w:rPr>
          <w:rFonts w:ascii="Times New Roman" w:hAnsi="宋体" w:eastAsia="Times New Roman" w:cs="宋体"/>
          <w:kern w:val="0"/>
          <w:sz w:val="24"/>
          <w:szCs w:val="22"/>
        </w:rPr>
        <w:t xml:space="preserve">2 </w:t>
      </w:r>
      <w:r>
        <w:rPr>
          <w:rFonts w:hint="eastAsia" w:ascii="仿宋" w:hAnsi="宋体" w:eastAsia="仿宋" w:cs="宋体"/>
          <w:kern w:val="0"/>
          <w:sz w:val="24"/>
          <w:szCs w:val="22"/>
        </w:rPr>
        <w:t xml:space="preserve">或地点 </w:t>
      </w:r>
      <w:r>
        <w:rPr>
          <w:rFonts w:ascii="Times New Roman" w:hAnsi="宋体" w:eastAsia="Times New Roman" w:cs="宋体"/>
          <w:kern w:val="0"/>
          <w:sz w:val="24"/>
          <w:szCs w:val="22"/>
        </w:rPr>
        <w:t>1</w:t>
      </w:r>
      <w:r>
        <w:rPr>
          <w:rFonts w:hint="eastAsia" w:ascii="仿宋" w:hAnsi="宋体" w:eastAsia="仿宋" w:cs="宋体"/>
          <w:kern w:val="0"/>
          <w:sz w:val="24"/>
          <w:szCs w:val="22"/>
        </w:rPr>
        <w:t>、</w:t>
      </w:r>
      <w:r>
        <w:rPr>
          <w:rFonts w:ascii="Times New Roman" w:hAnsi="宋体" w:eastAsia="Times New Roman" w:cs="宋体"/>
          <w:kern w:val="0"/>
          <w:sz w:val="24"/>
          <w:szCs w:val="22"/>
        </w:rPr>
        <w:t xml:space="preserve">2 </w:t>
      </w:r>
      <w:r>
        <w:rPr>
          <w:rFonts w:hint="eastAsia" w:ascii="仿宋" w:hAnsi="宋体" w:eastAsia="仿宋" w:cs="宋体"/>
          <w:kern w:val="0"/>
          <w:sz w:val="24"/>
          <w:szCs w:val="22"/>
        </w:rPr>
        <w:t>表示。</w:t>
      </w:r>
    </w:p>
    <w:p>
      <w:pPr>
        <w:autoSpaceDE w:val="0"/>
        <w:autoSpaceDN w:val="0"/>
        <w:spacing w:line="301" w:lineRule="exact"/>
        <w:jc w:val="left"/>
        <w:rPr>
          <w:rFonts w:ascii="仿宋" w:hAnsi="宋体" w:eastAsia="仿宋" w:cs="宋体"/>
          <w:kern w:val="0"/>
          <w:sz w:val="24"/>
          <w:szCs w:val="22"/>
        </w:rPr>
        <w:sectPr>
          <w:pgSz w:w="11910" w:h="16840"/>
          <w:pgMar w:top="1360" w:right="1620" w:bottom="1300" w:left="1580" w:header="0" w:footer="1106" w:gutter="0"/>
          <w:pgNumType w:fmt="decimal"/>
          <w:cols w:space="720" w:num="1"/>
          <w:docGrid w:linePitch="286" w:charSpace="0"/>
        </w:sectPr>
      </w:pPr>
    </w:p>
    <w:p>
      <w:pPr>
        <w:autoSpaceDE w:val="0"/>
        <w:autoSpaceDN w:val="0"/>
        <w:spacing w:before="44"/>
        <w:ind w:left="220"/>
        <w:jc w:val="left"/>
        <w:rPr>
          <w:rFonts w:ascii="仿宋" w:hAnsi="宋体" w:eastAsia="仿宋" w:cs="宋体"/>
          <w:b/>
          <w:kern w:val="0"/>
          <w:sz w:val="28"/>
          <w:szCs w:val="22"/>
        </w:rPr>
      </w:pPr>
      <w:r>
        <w:rPr>
          <w:rFonts w:hint="eastAsia" w:ascii="仿宋" w:hAnsi="宋体" w:eastAsia="仿宋" w:cs="宋体"/>
          <w:b/>
          <w:color w:val="333333"/>
          <w:kern w:val="0"/>
          <w:sz w:val="28"/>
          <w:szCs w:val="22"/>
        </w:rPr>
        <w:t>附表 2：</w:t>
      </w:r>
    </w:p>
    <w:p>
      <w:pPr>
        <w:autoSpaceDE w:val="0"/>
        <w:autoSpaceDN w:val="0"/>
        <w:spacing w:before="186"/>
        <w:ind w:left="1844"/>
        <w:jc w:val="left"/>
        <w:rPr>
          <w:rFonts w:ascii="仿宋" w:hAnsi="宋体" w:eastAsia="仿宋" w:cs="宋体"/>
          <w:b/>
          <w:kern w:val="0"/>
          <w:sz w:val="28"/>
          <w:szCs w:val="22"/>
        </w:rPr>
      </w:pPr>
      <w:r>
        <w:rPr>
          <w:rFonts w:hint="eastAsia" w:ascii="仿宋" w:hAnsi="宋体" w:eastAsia="仿宋" w:cs="宋体"/>
          <w:b/>
          <w:color w:val="333333"/>
          <w:kern w:val="0"/>
          <w:sz w:val="28"/>
          <w:szCs w:val="22"/>
        </w:rPr>
        <w:t>硬件设备和软件购置清单（按类别划分）</w:t>
      </w:r>
    </w:p>
    <w:p>
      <w:pPr>
        <w:tabs>
          <w:tab w:val="left" w:pos="6819"/>
        </w:tabs>
        <w:autoSpaceDE w:val="0"/>
        <w:autoSpaceDN w:val="0"/>
        <w:spacing w:before="168"/>
        <w:ind w:left="219"/>
        <w:jc w:val="left"/>
        <w:rPr>
          <w:rFonts w:ascii="仿宋" w:hAnsi="宋体" w:eastAsia="仿宋" w:cs="宋体"/>
          <w:b/>
          <w:kern w:val="0"/>
          <w:sz w:val="24"/>
          <w:szCs w:val="22"/>
        </w:rPr>
      </w:pPr>
      <w:r>
        <w:rPr>
          <w:rFonts w:hint="eastAsia" w:ascii="仿宋" w:hAnsi="宋体" w:eastAsia="仿宋" w:cs="宋体"/>
          <w:kern w:val="0"/>
          <w:sz w:val="24"/>
          <w:szCs w:val="22"/>
        </w:rPr>
        <w:t>项目名称</w:t>
      </w:r>
      <w:r>
        <w:rPr>
          <w:rFonts w:ascii="Times New Roman" w:hAnsi="宋体" w:eastAsia="Times New Roman" w:cs="宋体"/>
          <w:kern w:val="0"/>
          <w:sz w:val="24"/>
          <w:szCs w:val="22"/>
        </w:rPr>
        <w:t>/</w:t>
      </w:r>
      <w:r>
        <w:rPr>
          <w:rFonts w:hint="eastAsia" w:ascii="仿宋" w:hAnsi="宋体" w:eastAsia="仿宋" w:cs="宋体"/>
          <w:kern w:val="0"/>
          <w:sz w:val="24"/>
          <w:szCs w:val="22"/>
        </w:rPr>
        <w:t>子项目名称：</w:t>
      </w:r>
      <w:r>
        <w:rPr>
          <w:rFonts w:hint="eastAsia" w:ascii="仿宋" w:hAnsi="宋体" w:eastAsia="仿宋" w:cs="宋体"/>
          <w:kern w:val="0"/>
          <w:sz w:val="24"/>
          <w:szCs w:val="22"/>
        </w:rPr>
        <w:tab/>
      </w:r>
      <w:r>
        <w:rPr>
          <w:rFonts w:hint="eastAsia" w:ascii="仿宋" w:hAnsi="宋体" w:eastAsia="仿宋" w:cs="宋体"/>
          <w:b/>
          <w:kern w:val="0"/>
          <w:sz w:val="24"/>
          <w:szCs w:val="22"/>
        </w:rPr>
        <w:t>单位：万元</w:t>
      </w:r>
    </w:p>
    <w:tbl>
      <w:tblPr>
        <w:tblStyle w:val="8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225"/>
        <w:gridCol w:w="751"/>
        <w:gridCol w:w="751"/>
        <w:gridCol w:w="914"/>
        <w:gridCol w:w="587"/>
        <w:gridCol w:w="459"/>
        <w:gridCol w:w="91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79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9"/>
              <w:jc w:val="left"/>
              <w:rPr>
                <w:rFonts w:ascii="仿宋" w:hAnsi="仿宋" w:eastAsia="仿宋" w:cs="仿宋"/>
                <w:b/>
                <w:kern w:val="0"/>
                <w:sz w:val="30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ind w:left="148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序号</w:t>
            </w:r>
          </w:p>
        </w:tc>
        <w:tc>
          <w:tcPr>
            <w:tcW w:w="2225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9"/>
              <w:jc w:val="left"/>
              <w:rPr>
                <w:rFonts w:ascii="仿宋" w:hAnsi="仿宋" w:eastAsia="仿宋" w:cs="仿宋"/>
                <w:b/>
                <w:kern w:val="0"/>
                <w:sz w:val="30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ind w:left="271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设备及软件名称</w:t>
            </w:r>
          </w:p>
        </w:tc>
        <w:tc>
          <w:tcPr>
            <w:tcW w:w="751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134" w:line="218" w:lineRule="auto"/>
              <w:ind w:left="134" w:right="124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主要性能指标</w:t>
            </w:r>
          </w:p>
        </w:tc>
        <w:tc>
          <w:tcPr>
            <w:tcW w:w="751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line="218" w:lineRule="auto"/>
              <w:ind w:left="134" w:right="124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参考品牌及型</w:t>
            </w:r>
          </w:p>
          <w:p>
            <w:pPr>
              <w:autoSpaceDE w:val="0"/>
              <w:autoSpaceDN w:val="0"/>
              <w:spacing w:line="265" w:lineRule="exact"/>
              <w:ind w:left="254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w w:val="99"/>
                <w:kern w:val="0"/>
                <w:sz w:val="24"/>
                <w:szCs w:val="22"/>
                <w:lang w:eastAsia="en-US"/>
              </w:rPr>
              <w:t>号</w:t>
            </w:r>
          </w:p>
        </w:tc>
        <w:tc>
          <w:tcPr>
            <w:tcW w:w="914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134" w:line="218" w:lineRule="auto"/>
              <w:ind w:left="96" w:right="82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所属系统及部署位置</w:t>
            </w:r>
          </w:p>
        </w:tc>
        <w:tc>
          <w:tcPr>
            <w:tcW w:w="587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9"/>
              <w:jc w:val="left"/>
              <w:rPr>
                <w:rFonts w:ascii="仿宋" w:hAnsi="仿宋" w:eastAsia="仿宋" w:cs="仿宋"/>
                <w:b/>
                <w:kern w:val="0"/>
                <w:sz w:val="30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ind w:left="51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单价</w:t>
            </w:r>
          </w:p>
        </w:tc>
        <w:tc>
          <w:tcPr>
            <w:tcW w:w="459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6"/>
              <w:jc w:val="left"/>
              <w:rPr>
                <w:rFonts w:ascii="仿宋" w:hAnsi="仿宋" w:eastAsia="仿宋" w:cs="仿宋"/>
                <w:b/>
                <w:kern w:val="0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spacing w:line="218" w:lineRule="auto"/>
              <w:ind w:left="107" w:right="99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数量</w:t>
            </w:r>
          </w:p>
        </w:tc>
        <w:tc>
          <w:tcPr>
            <w:tcW w:w="915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9"/>
              <w:jc w:val="left"/>
              <w:rPr>
                <w:rFonts w:ascii="仿宋" w:hAnsi="仿宋" w:eastAsia="仿宋" w:cs="仿宋"/>
                <w:b/>
                <w:kern w:val="0"/>
                <w:sz w:val="30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ind w:left="217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总价</w:t>
            </w:r>
          </w:p>
        </w:tc>
        <w:tc>
          <w:tcPr>
            <w:tcW w:w="915" w:type="dxa"/>
            <w:tcBorders>
              <w:bottom w:val="single" w:color="000000" w:sz="8" w:space="0"/>
            </w:tcBorders>
          </w:tcPr>
          <w:p>
            <w:pPr>
              <w:autoSpaceDE w:val="0"/>
              <w:autoSpaceDN w:val="0"/>
              <w:spacing w:before="9"/>
              <w:jc w:val="left"/>
              <w:rPr>
                <w:rFonts w:ascii="仿宋" w:hAnsi="仿宋" w:eastAsia="仿宋" w:cs="仿宋"/>
                <w:b/>
                <w:kern w:val="0"/>
                <w:sz w:val="30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ind w:left="217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004" w:type="dxa"/>
            <w:gridSpan w:val="2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spacing w:line="260" w:lineRule="exact"/>
              <w:ind w:left="1121" w:right="1109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总计：</w:t>
            </w:r>
          </w:p>
        </w:tc>
        <w:tc>
          <w:tcPr>
            <w:tcW w:w="751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8" w:space="0"/>
              <w:bottom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  <w:tcBorders>
              <w:top w:val="double" w:color="000000" w:sz="2" w:space="0"/>
            </w:tcBorders>
          </w:tcPr>
          <w:p>
            <w:pPr>
              <w:autoSpaceDE w:val="0"/>
              <w:autoSpaceDN w:val="0"/>
              <w:spacing w:line="261" w:lineRule="exact"/>
              <w:ind w:left="28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一</w:t>
            </w:r>
          </w:p>
        </w:tc>
        <w:tc>
          <w:tcPr>
            <w:tcW w:w="2225" w:type="dxa"/>
            <w:tcBorders>
              <w:top w:val="double" w:color="000000" w:sz="2" w:space="0"/>
            </w:tcBorders>
          </w:tcPr>
          <w:p>
            <w:pPr>
              <w:autoSpaceDE w:val="0"/>
              <w:autoSpaceDN w:val="0"/>
              <w:spacing w:line="261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硬件设备</w:t>
            </w:r>
          </w:p>
        </w:tc>
        <w:tc>
          <w:tcPr>
            <w:tcW w:w="751" w:type="dxa"/>
            <w:tcBorders>
              <w:top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double" w:color="000000" w:sz="2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28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（一）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7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网络设备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148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25" w:type="dxa"/>
          </w:tcPr>
          <w:p>
            <w:pPr>
              <w:tabs>
                <w:tab w:val="left" w:pos="488"/>
              </w:tabs>
              <w:autoSpaceDE w:val="0"/>
              <w:autoSpaceDN w:val="0"/>
              <w:spacing w:line="260" w:lineRule="exact"/>
              <w:ind w:left="8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ab/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28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（二）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7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计算机设备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6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计算机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6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148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25" w:type="dxa"/>
          </w:tcPr>
          <w:p>
            <w:pPr>
              <w:tabs>
                <w:tab w:val="left" w:pos="488"/>
              </w:tabs>
              <w:autoSpaceDE w:val="0"/>
              <w:autoSpaceDN w:val="0"/>
              <w:spacing w:line="260" w:lineRule="exact"/>
              <w:ind w:left="8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ab/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28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（三）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7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存储设备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148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25" w:type="dxa"/>
          </w:tcPr>
          <w:p>
            <w:pPr>
              <w:tabs>
                <w:tab w:val="left" w:pos="488"/>
              </w:tabs>
              <w:autoSpaceDE w:val="0"/>
              <w:autoSpaceDN w:val="0"/>
              <w:spacing w:line="260" w:lineRule="exact"/>
              <w:ind w:left="8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ab/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28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（四）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7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安全设备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148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25" w:type="dxa"/>
          </w:tcPr>
          <w:p>
            <w:pPr>
              <w:tabs>
                <w:tab w:val="left" w:pos="488"/>
              </w:tabs>
              <w:autoSpaceDE w:val="0"/>
              <w:autoSpaceDN w:val="0"/>
              <w:spacing w:line="260" w:lineRule="exact"/>
              <w:ind w:left="8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ab/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28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（五）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7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其他设备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148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25" w:type="dxa"/>
          </w:tcPr>
          <w:p>
            <w:pPr>
              <w:tabs>
                <w:tab w:val="left" w:pos="488"/>
              </w:tabs>
              <w:autoSpaceDE w:val="0"/>
              <w:autoSpaceDN w:val="0"/>
              <w:spacing w:line="260" w:lineRule="exact"/>
              <w:ind w:left="8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ab/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28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二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软件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28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（一）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7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系统软件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6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操作系统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6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中间件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6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工具软件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66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数据库软件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148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25" w:type="dxa"/>
          </w:tcPr>
          <w:p>
            <w:pPr>
              <w:tabs>
                <w:tab w:val="left" w:pos="506"/>
              </w:tabs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ab/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28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（二）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7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应用软件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148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2225" w:type="dxa"/>
          </w:tcPr>
          <w:p>
            <w:pPr>
              <w:tabs>
                <w:tab w:val="left" w:pos="488"/>
              </w:tabs>
              <w:autoSpaceDE w:val="0"/>
              <w:autoSpaceDN w:val="0"/>
              <w:spacing w:line="260" w:lineRule="exact"/>
              <w:ind w:left="8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ab/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28"/>
              <w:jc w:val="left"/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（三）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spacing w:line="260" w:lineRule="exact"/>
              <w:ind w:left="26"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安全软件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60" w:lineRule="exact"/>
              <w:ind w:left="7"/>
              <w:jc w:val="center"/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58" w:lineRule="exact"/>
              <w:ind w:left="148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" w:type="dxa"/>
          </w:tcPr>
          <w:p>
            <w:pPr>
              <w:autoSpaceDE w:val="0"/>
              <w:autoSpaceDN w:val="0"/>
              <w:spacing w:line="258" w:lineRule="exact"/>
              <w:ind w:left="148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225" w:type="dxa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ab/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" w:type="dxa"/>
            <w:vAlign w:val="top"/>
          </w:tcPr>
          <w:p>
            <w:pPr>
              <w:autoSpaceDE w:val="0"/>
              <w:autoSpaceDN w:val="0"/>
              <w:spacing w:line="260" w:lineRule="exact"/>
              <w:ind w:left="7" w:leftChars="0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  <w:lang w:eastAsia="en-US"/>
              </w:rPr>
              <w:t>三</w:t>
            </w:r>
          </w:p>
        </w:tc>
        <w:tc>
          <w:tcPr>
            <w:tcW w:w="2225" w:type="dxa"/>
            <w:vAlign w:val="top"/>
          </w:tcPr>
          <w:p>
            <w:pPr>
              <w:autoSpaceDE w:val="0"/>
              <w:autoSpaceDN w:val="0"/>
              <w:spacing w:line="260" w:lineRule="exact"/>
              <w:ind w:left="26" w:leftChars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标准规范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" w:type="dxa"/>
            <w:vAlign w:val="top"/>
          </w:tcPr>
          <w:p>
            <w:pPr>
              <w:autoSpaceDE w:val="0"/>
              <w:autoSpaceDN w:val="0"/>
              <w:spacing w:line="259" w:lineRule="exact"/>
              <w:ind w:left="7" w:leftChars="0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仿宋" w:eastAsia="仿宋" w:cs="仿宋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25" w:type="dxa"/>
            <w:vAlign w:val="top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" w:type="dxa"/>
            <w:vAlign w:val="top"/>
          </w:tcPr>
          <w:p>
            <w:pPr>
              <w:autoSpaceDE w:val="0"/>
              <w:autoSpaceDN w:val="0"/>
              <w:spacing w:before="1" w:line="259" w:lineRule="exact"/>
              <w:ind w:left="127" w:leftChars="0" w:right="120" w:rightChars="0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  <w:t>……</w:t>
            </w:r>
          </w:p>
        </w:tc>
        <w:tc>
          <w:tcPr>
            <w:tcW w:w="2225" w:type="dxa"/>
            <w:vAlign w:val="top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" w:type="dxa"/>
            <w:vAlign w:val="top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225" w:type="dxa"/>
            <w:vAlign w:val="top"/>
          </w:tcPr>
          <w:p>
            <w:pPr>
              <w:tabs>
                <w:tab w:val="left" w:pos="488"/>
              </w:tabs>
              <w:autoSpaceDE w:val="0"/>
              <w:autoSpaceDN w:val="0"/>
              <w:spacing w:line="260" w:lineRule="exact"/>
              <w:ind w:left="8" w:leftChars="0"/>
              <w:jc w:val="center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小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ab/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2"/>
                <w:lang w:eastAsia="en-US"/>
              </w:rPr>
              <w:t>计</w:t>
            </w: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5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58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459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1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en-US"/>
              </w:rPr>
            </w:pPr>
          </w:p>
        </w:tc>
      </w:tr>
    </w:tbl>
    <w:p>
      <w:pPr>
        <w:autoSpaceDE w:val="0"/>
        <w:autoSpaceDN w:val="0"/>
        <w:spacing w:line="296" w:lineRule="exact"/>
        <w:ind w:left="220"/>
        <w:jc w:val="left"/>
        <w:rPr>
          <w:rFonts w:ascii="仿宋" w:hAnsi="宋体" w:eastAsia="仿宋" w:cs="宋体"/>
          <w:kern w:val="0"/>
          <w:sz w:val="24"/>
          <w:szCs w:val="22"/>
        </w:rPr>
        <w:sectPr>
          <w:pgSz w:w="11910" w:h="16840"/>
          <w:pgMar w:top="1420" w:right="1620" w:bottom="1380" w:left="1580" w:header="0" w:footer="1106" w:gutter="0"/>
          <w:pgNumType w:fmt="decimal"/>
          <w:cols w:space="720" w:num="1"/>
          <w:docGrid w:linePitch="286" w:charSpace="0"/>
        </w:sectPr>
      </w:pPr>
      <w:r>
        <w:rPr>
          <w:rFonts w:hint="eastAsia" w:ascii="仿宋" w:hAnsi="宋体" w:eastAsia="仿宋" w:cs="宋体"/>
          <w:kern w:val="0"/>
          <w:sz w:val="24"/>
          <w:szCs w:val="22"/>
        </w:rPr>
        <w:t>注：也可按照类别分别列表。</w:t>
      </w:r>
    </w:p>
    <w:p>
      <w:pPr>
        <w:autoSpaceDE w:val="0"/>
        <w:autoSpaceDN w:val="0"/>
        <w:spacing w:before="44"/>
        <w:jc w:val="left"/>
        <w:rPr>
          <w:rFonts w:ascii="仿宋" w:hAnsi="宋体" w:eastAsia="仿宋" w:cs="宋体"/>
          <w:b/>
          <w:kern w:val="0"/>
          <w:sz w:val="28"/>
          <w:szCs w:val="22"/>
        </w:rPr>
      </w:pPr>
      <w:r>
        <w:rPr>
          <w:rFonts w:hint="eastAsia" w:ascii="仿宋" w:hAnsi="宋体" w:eastAsia="仿宋" w:cs="宋体"/>
          <w:b/>
          <w:color w:val="333333"/>
          <w:kern w:val="0"/>
          <w:sz w:val="28"/>
          <w:szCs w:val="22"/>
        </w:rPr>
        <w:t>附表 3：</w:t>
      </w:r>
    </w:p>
    <w:p>
      <w:pPr>
        <w:autoSpaceDE w:val="0"/>
        <w:autoSpaceDN w:val="0"/>
        <w:spacing w:before="186"/>
        <w:ind w:left="2406"/>
        <w:jc w:val="left"/>
        <w:rPr>
          <w:rFonts w:ascii="仿宋" w:hAnsi="宋体" w:eastAsia="仿宋" w:cs="宋体"/>
          <w:b/>
          <w:kern w:val="0"/>
          <w:sz w:val="28"/>
          <w:szCs w:val="22"/>
        </w:rPr>
      </w:pPr>
      <w:r>
        <w:rPr>
          <w:rFonts w:hint="eastAsia" w:ascii="仿宋" w:hAnsi="宋体" w:eastAsia="仿宋" w:cs="宋体"/>
          <w:b/>
          <w:color w:val="333333"/>
          <w:kern w:val="0"/>
          <w:sz w:val="28"/>
          <w:szCs w:val="22"/>
        </w:rPr>
        <w:t>应用系统定制开发工作量核算表</w:t>
      </w:r>
    </w:p>
    <w:p>
      <w:pPr>
        <w:autoSpaceDE w:val="0"/>
        <w:autoSpaceDN w:val="0"/>
        <w:spacing w:before="8"/>
        <w:jc w:val="left"/>
        <w:rPr>
          <w:rFonts w:ascii="仿宋" w:hAnsi="宋体" w:eastAsia="宋体" w:cs="宋体"/>
          <w:b/>
          <w:kern w:val="0"/>
          <w:sz w:val="8"/>
          <w:szCs w:val="32"/>
        </w:rPr>
      </w:pPr>
    </w:p>
    <w:p>
      <w:pPr>
        <w:tabs>
          <w:tab w:val="left" w:pos="6819"/>
        </w:tabs>
        <w:autoSpaceDE w:val="0"/>
        <w:autoSpaceDN w:val="0"/>
        <w:spacing w:before="74"/>
        <w:ind w:left="220"/>
        <w:jc w:val="left"/>
        <w:rPr>
          <w:rFonts w:ascii="仿宋" w:hAnsi="宋体" w:eastAsia="仿宋" w:cs="宋体"/>
          <w:b/>
          <w:kern w:val="0"/>
          <w:sz w:val="24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342265</wp:posOffset>
                </wp:positionV>
                <wp:extent cx="5277485" cy="49530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277485" cy="49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5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none" w:color="auto" w:sz="0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35"/>
                              <w:gridCol w:w="1220"/>
                              <w:gridCol w:w="1030"/>
                              <w:gridCol w:w="699"/>
                              <w:gridCol w:w="699"/>
                              <w:gridCol w:w="700"/>
                              <w:gridCol w:w="1049"/>
                              <w:gridCol w:w="1043"/>
                              <w:gridCol w:w="102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spacing w:before="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7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spacing w:before="151" w:line="218" w:lineRule="auto"/>
                                    <w:ind w:left="369" w:right="116" w:hanging="2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应用系统名称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gridSpan w:val="4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63"/>
                                    <w:rPr>
                                      <w:b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eastAsia="zh-CN"/>
                                    </w:rPr>
                                    <w:t>工作量核算（人月数）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21" w:righ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复用系数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71" w:right="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单价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right="2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总价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8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rPr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rPr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spacing w:before="3" w:line="278" w:lineRule="exact"/>
                                    <w:ind w:left="154" w:right="20" w:hanging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需求分析和建模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spacing w:before="3" w:line="278" w:lineRule="exact"/>
                                    <w:ind w:left="108" w:righ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程序开发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spacing w:before="3" w:line="278" w:lineRule="exact"/>
                                    <w:ind w:left="108" w:righ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软件测试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spacing w:before="3" w:line="278" w:lineRule="exact"/>
                                    <w:ind w:left="110" w:right="9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应用推广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spacing w:before="141"/>
                                    <w:ind w:left="21" w:right="13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0.01~1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25"/>
                                    <w:ind w:left="73" w:right="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25"/>
                                    <w:ind w:right="15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（万元</w:t>
                                  </w:r>
                                  <w:r>
                                    <w:rPr>
                                      <w:rFonts w:hint="eastAsia" w:ascii="仿宋" w:hAnsi="宋体" w:eastAsia="仿宋" w:cs="宋体"/>
                                      <w:b/>
                                      <w:w w:val="99"/>
                                      <w:kern w:val="0"/>
                                      <w:sz w:val="24"/>
                                      <w:szCs w:val="22"/>
                                      <w:lang w:eastAsia="en-US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before="124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before="1" w:line="280" w:lineRule="exact"/>
                                    <w:ind w:left="28" w:righ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应用系统一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59" w:lineRule="exact"/>
                                    <w:ind w:left="37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59" w:lineRule="exact"/>
                                    <w:ind w:left="28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子系统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28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功能模块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28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功能模块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59" w:lineRule="exact"/>
                                    <w:ind w:left="37" w:right="2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before="125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before="3" w:line="278" w:lineRule="exact"/>
                                    <w:ind w:left="28" w:righ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应用系统二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7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28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子系统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59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28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功能模块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before="1" w:line="259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28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功能模块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7" w:right="2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before="125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78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应用系统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262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7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28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子系统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28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功能模块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28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功能模块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7" w:right="2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spacing w:before="1" w:line="259" w:lineRule="exact"/>
                                    <w:ind w:left="37" w:right="2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color="auto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9"/>
                                    <w:spacing w:line="260" w:lineRule="exact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26.95pt;height:390pt;width:415.55pt;mso-position-horizontal-relative:page;z-index:251668480;mso-width-relative:page;mso-height-relative:page;" filled="f" stroked="f" coordsize="21600,21600" o:gfxdata="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3s0QbYAAAACwEAAA8AAAAAAAAA&#10;AQAgAAAAOAAAAGRycy9kb3ducmV2LnhtbFBLAQIUABQAAAAIAIdO4kC+494x+wEAAMUDAAAOAAAA&#10;AAAAAAEAIAAAAD0BAABkcnMvZTJvRG9jLnhtbFBLBQYAAAAABgAGAFkBAAC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5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none" w:color="auto" w:sz="0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35"/>
                        <w:gridCol w:w="1220"/>
                        <w:gridCol w:w="1030"/>
                        <w:gridCol w:w="699"/>
                        <w:gridCol w:w="699"/>
                        <w:gridCol w:w="700"/>
                        <w:gridCol w:w="1049"/>
                        <w:gridCol w:w="1043"/>
                        <w:gridCol w:w="102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  <w:vMerge w:val="restart"/>
                          </w:tcPr>
                          <w:p>
                            <w:pPr>
                              <w:pStyle w:val="9"/>
                              <w:spacing w:before="2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9"/>
                              <w:ind w:left="1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220" w:type="dxa"/>
                            <w:vMerge w:val="restart"/>
                          </w:tcPr>
                          <w:p>
                            <w:pPr>
                              <w:pStyle w:val="9"/>
                              <w:spacing w:before="151" w:line="218" w:lineRule="auto"/>
                              <w:ind w:left="369" w:right="116" w:hanging="2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应用系统名称</w:t>
                            </w:r>
                          </w:p>
                        </w:tc>
                        <w:tc>
                          <w:tcPr>
                            <w:tcW w:w="3128" w:type="dxa"/>
                            <w:gridSpan w:val="4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63"/>
                              <w:rPr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eastAsia="zh-CN"/>
                              </w:rPr>
                              <w:t>工作量核算（人月数）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21" w:righ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复用系数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spacing w:line="260" w:lineRule="exact"/>
                              <w:ind w:left="71" w:right="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单价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spacing w:line="260" w:lineRule="exact"/>
                              <w:ind w:right="2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总价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8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rPr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rPr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spacing w:before="3" w:line="278" w:lineRule="exact"/>
                              <w:ind w:left="154" w:right="20" w:hanging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需求分析和建模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spacing w:before="3" w:line="278" w:lineRule="exact"/>
                              <w:ind w:left="108" w:righ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程序开发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spacing w:before="3" w:line="278" w:lineRule="exact"/>
                              <w:ind w:left="108" w:righ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软件测试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spacing w:before="3" w:line="278" w:lineRule="exact"/>
                              <w:ind w:left="110" w:right="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应用推广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spacing w:before="141"/>
                              <w:ind w:left="21" w:right="13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0.01~1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spacing w:before="125"/>
                              <w:ind w:left="73" w:right="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spacing w:before="125"/>
                              <w:ind w:right="15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（万元</w:t>
                            </w:r>
                            <w:r>
                              <w:rPr>
                                <w:rFonts w:hint="eastAsia" w:ascii="仿宋" w:hAnsi="宋体" w:eastAsia="仿宋" w:cs="宋体"/>
                                <w:b/>
                                <w:w w:val="99"/>
                                <w:kern w:val="0"/>
                                <w:sz w:val="24"/>
                                <w:szCs w:val="22"/>
                                <w:lang w:eastAsia="en-US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before="124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before="1" w:line="280" w:lineRule="exact"/>
                              <w:ind w:left="28" w:righ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应用系统一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9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59" w:lineRule="exact"/>
                              <w:ind w:left="37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59" w:lineRule="exact"/>
                              <w:ind w:left="28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子系统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28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 xml:space="preserve">功能模块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28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 xml:space="preserve">功能模块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59" w:lineRule="exact"/>
                              <w:ind w:left="37" w:right="28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before="125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before="3" w:line="278" w:lineRule="exact"/>
                              <w:ind w:left="28" w:righ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应用系统二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7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28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子系统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59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28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 xml:space="preserve">功能模块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before="1" w:line="259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28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 xml:space="preserve">功能模块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7" w:right="28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before="125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7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应用系统</w:t>
                            </w:r>
                          </w:p>
                          <w:p>
                            <w:pPr>
                              <w:pStyle w:val="9"/>
                              <w:spacing w:line="262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7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28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子系统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28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 xml:space="preserve">功能模块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28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 xml:space="preserve">功能模块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7" w:right="28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spacing w:before="1" w:line="259" w:lineRule="exact"/>
                              <w:ind w:left="37" w:right="28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color="auto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0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9"/>
                              <w:spacing w:line="260" w:lineRule="exact"/>
                              <w:ind w:left="36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宋体" w:eastAsia="仿宋" w:cs="宋体"/>
          <w:kern w:val="0"/>
          <w:sz w:val="24"/>
          <w:szCs w:val="22"/>
        </w:rPr>
        <w:t>项目名称</w:t>
      </w:r>
      <w:r>
        <w:rPr>
          <w:rFonts w:ascii="Times New Roman" w:hAnsi="宋体" w:eastAsia="Times New Roman" w:cs="宋体"/>
          <w:kern w:val="0"/>
          <w:sz w:val="24"/>
          <w:szCs w:val="22"/>
        </w:rPr>
        <w:t>/</w:t>
      </w:r>
      <w:r>
        <w:rPr>
          <w:rFonts w:hint="eastAsia" w:ascii="仿宋" w:hAnsi="宋体" w:eastAsia="仿宋" w:cs="宋体"/>
          <w:kern w:val="0"/>
          <w:sz w:val="24"/>
          <w:szCs w:val="22"/>
        </w:rPr>
        <w:t>子项目名称：</w:t>
      </w:r>
      <w:r>
        <w:rPr>
          <w:rFonts w:hint="eastAsia" w:ascii="仿宋" w:hAnsi="宋体" w:eastAsia="仿宋" w:cs="宋体"/>
          <w:kern w:val="0"/>
          <w:sz w:val="24"/>
          <w:szCs w:val="22"/>
        </w:rPr>
        <w:tab/>
      </w:r>
      <w:r>
        <w:rPr>
          <w:rFonts w:hint="eastAsia" w:ascii="仿宋" w:hAnsi="宋体" w:eastAsia="仿宋" w:cs="宋体"/>
          <w:b/>
          <w:kern w:val="0"/>
          <w:sz w:val="24"/>
          <w:szCs w:val="22"/>
        </w:rPr>
        <w:t>单位：万元</w:t>
      </w:r>
    </w:p>
    <w:p>
      <w:pPr>
        <w:autoSpaceDE w:val="0"/>
        <w:autoSpaceDN w:val="0"/>
        <w:jc w:val="left"/>
        <w:rPr>
          <w:rFonts w:ascii="仿宋" w:hAnsi="宋体" w:eastAsia="宋体" w:cs="宋体"/>
          <w:b/>
          <w:kern w:val="0"/>
          <w:sz w:val="26"/>
          <w:szCs w:val="32"/>
        </w:rPr>
      </w:pPr>
    </w:p>
    <w:p>
      <w:pPr>
        <w:autoSpaceDE w:val="0"/>
        <w:autoSpaceDN w:val="0"/>
        <w:spacing w:before="6"/>
        <w:jc w:val="left"/>
        <w:rPr>
          <w:rFonts w:ascii="仿宋" w:hAnsi="宋体" w:eastAsia="宋体" w:cs="宋体"/>
          <w:b/>
          <w:kern w:val="0"/>
          <w:sz w:val="19"/>
          <w:szCs w:val="32"/>
        </w:rPr>
      </w:pPr>
    </w:p>
    <w:p>
      <w:pPr>
        <w:autoSpaceDE w:val="0"/>
        <w:autoSpaceDN w:val="0"/>
        <w:spacing w:before="1"/>
        <w:ind w:right="108"/>
        <w:jc w:val="right"/>
        <w:rPr>
          <w:rFonts w:ascii="仿宋" w:hAnsi="宋体" w:eastAsia="仿宋" w:cs="宋体"/>
          <w:b/>
          <w:kern w:val="0"/>
          <w:sz w:val="24"/>
          <w:szCs w:val="22"/>
          <w:lang w:eastAsia="en-US"/>
        </w:rPr>
      </w:pPr>
    </w:p>
    <w:p>
      <w:pPr>
        <w:tabs>
          <w:tab w:val="left" w:pos="249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val="en-US" w:eastAsia="zh-CN" w:bidi="ar-SA"/>
        </w:rPr>
      </w:pPr>
      <w:r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val="en-US" w:eastAsia="zh-CN" w:bidi="ar-SA"/>
        </w:rPr>
        <w:t>附表4：</w:t>
      </w:r>
    </w:p>
    <w:tbl>
      <w:tblPr>
        <w:tblStyle w:val="6"/>
        <w:tblW w:w="133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20"/>
        <w:gridCol w:w="870"/>
        <w:gridCol w:w="885"/>
        <w:gridCol w:w="981"/>
        <w:gridCol w:w="1235"/>
        <w:gridCol w:w="2475"/>
        <w:gridCol w:w="1024"/>
        <w:gridCol w:w="955"/>
        <w:gridCol w:w="885"/>
        <w:gridCol w:w="915"/>
        <w:gridCol w:w="825"/>
        <w:gridCol w:w="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3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乌审政务信息资源目录填报表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填报单位(盖章)：xx局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信息资源名称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信息资源格式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信息项信息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共享方式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开放属性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建设层级*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更新周期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信息资源分类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科室名称*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信息资源名称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系统所在网络*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来源信息系统名称*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信息资源格式分类*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信息项中文名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共享类型*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共享条件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是否向社会开放*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对外开放条件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部门信息资源类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xxx股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企业基本信息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政务外网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企业法人管理系统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主体身份代码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自治区建设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地址（住所）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所属行政区划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设立日期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核准日期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经营期限起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经营期限止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主体记录状态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条件共享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部门同意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780" w:hRule="atLeast"/>
        </w:trPr>
        <w:tc>
          <w:tcPr>
            <w:tcW w:w="13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Wingdings 2" w:hAnsi="Wingdings 2" w:eastAsia="Wingdings 2" w:cs="Wingdings 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科室名称：负责该业务系统或业务的所属科室；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信息资源名称：描述政务信息资源内容的标题；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系统所在网络：运行网络分别有电子政务外网、电子政务内网、行业专网、互联网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等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情况；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来源信息系统名称：梳理政务信息资源的业务系统名称；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信息资源格式分类：主要分为电子文件、电子表格、数据库、图形图像、流媒体、自描述格式，请根据信息资源的具体格式选择填写；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信息项中文名：对结构化信息资源的细化描述；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共享类型：主要有无条件共享、有条件共享、不予共享类型，依照相关规定选择填写；共享条件：在选择将该项政务信息资源有条件共享的情况下填写共享条件；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是否向社会公开放：如果选择向社会开放选择是，否则选择否；对外开放条件：在选择将该项政务信息资源向社会开放的情况下，如果有开放条件请填写，如果没有则不用填写；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建设层级：本单位自建、市级建设、自治区建设、国家部委建设；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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更新周期：更新周期主要有实时、每日、每周、每月、每季度、每半年、每年、其他，请根据该业务的实际更新周期填报。</w:t>
            </w:r>
          </w:p>
        </w:tc>
      </w:tr>
    </w:tbl>
    <w:p>
      <w:pPr>
        <w:pStyle w:val="2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val="en-US" w:eastAsia="zh-CN" w:bidi="ar-SA"/>
        </w:rPr>
      </w:pPr>
    </w:p>
    <w:p>
      <w:pPr>
        <w:pStyle w:val="2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val="en-US" w:eastAsia="zh-CN" w:bidi="ar-SA"/>
        </w:rPr>
      </w:pPr>
    </w:p>
    <w:p>
      <w:pPr>
        <w:pStyle w:val="2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val="en-US" w:eastAsia="zh-CN" w:bidi="ar-SA"/>
        </w:rPr>
      </w:pPr>
    </w:p>
    <w:p>
      <w:pPr>
        <w:pStyle w:val="2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val="en-US" w:eastAsia="zh-CN" w:bidi="ar-SA"/>
        </w:rPr>
      </w:pPr>
      <w:r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val="en-US" w:eastAsia="zh-CN" w:bidi="ar-SA"/>
        </w:rPr>
        <w:t>附表5：</w:t>
      </w:r>
    </w:p>
    <w:tbl>
      <w:tblPr>
        <w:tblStyle w:val="6"/>
        <w:tblW w:w="130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20"/>
        <w:gridCol w:w="1440"/>
        <w:gridCol w:w="1593"/>
        <w:gridCol w:w="1347"/>
        <w:gridCol w:w="1800"/>
        <w:gridCol w:w="990"/>
        <w:gridCol w:w="1080"/>
        <w:gridCol w:w="1080"/>
        <w:gridCol w:w="1380"/>
      </w:tblGrid>
      <w:tr>
        <w:trPr>
          <w:trHeight w:val="488" w:hRule="atLeast"/>
        </w:trPr>
        <w:tc>
          <w:tcPr>
            <w:tcW w:w="1303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乌审政务信息资源需求目录填报表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                                    填表人：             联系方式：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数据提供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信息资源名称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信息项名称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信息项说明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使用原因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需求方式</w:t>
            </w:r>
            <w:r>
              <w:rPr>
                <w:rStyle w:val="11"/>
                <w:color w:val="auto"/>
                <w:lang w:val="en-US" w:eastAsia="zh-CN" w:bidi="ar"/>
              </w:rPr>
              <w:t>（比对、查询、下载）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需求数据更新频率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数据范围</w:t>
            </w:r>
            <w:r>
              <w:rPr>
                <w:rStyle w:val="11"/>
                <w:color w:val="auto"/>
                <w:lang w:val="en-US" w:eastAsia="zh-CN" w:bidi="ar"/>
              </w:rPr>
              <w:t>（市级、省级、国家级）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科室负责人签字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企业基本信息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主要查询法人姓名、经营范围查询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办理xx审批,减少审批环节、压缩审批时限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比对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xx科室李xx</w:t>
            </w:r>
          </w:p>
        </w:tc>
      </w:tr>
      <w:tr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地址（住所）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所属行政区划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设立日期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土地交易信息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土地编号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办理xx证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xx科室刘xx</w:t>
            </w:r>
          </w:p>
        </w:tc>
      </w:tr>
      <w:tr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土地地址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交易时间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交易面积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土地等级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买方名称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备注：本表填写本单位需要外单位资源的名称</w:t>
            </w:r>
          </w:p>
        </w:tc>
      </w:tr>
    </w:tbl>
    <w:p>
      <w:pPr>
        <w:pStyle w:val="2"/>
        <w:rPr>
          <w:rFonts w:hint="eastAsia" w:ascii="仿宋" w:hAnsi="宋体" w:eastAsia="仿宋" w:cs="宋体"/>
          <w:b/>
          <w:color w:val="333333"/>
          <w:kern w:val="0"/>
          <w:sz w:val="28"/>
          <w:szCs w:val="22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sectPr>
      <w:footerReference r:id="rId9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rPr>
        <w:rFonts w:hint="eastAsia" w:ascii="宋体" w:hAnsi="宋体" w:eastAsia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914"/>
        <w:tab w:val="right" w:pos="8620"/>
      </w:tabs>
      <w:ind w:right="210" w:rightChars="100"/>
      <w:jc w:val="lef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  <w:lang w:eastAsia="zh-CN"/>
      </w:rPr>
      <w:tab/>
    </w:r>
    <w:r>
      <w:rPr>
        <w:rFonts w:hint="eastAsia" w:ascii="宋体" w:hAnsi="宋体" w:eastAsia="宋体"/>
        <w:sz w:val="28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914"/>
        <w:tab w:val="right" w:pos="8620"/>
      </w:tabs>
      <w:ind w:right="210" w:rightChars="100"/>
      <w:jc w:val="lef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lang w:eastAsia="zh-CN"/>
      </w:rPr>
      <w:tab/>
    </w:r>
    <w:r>
      <w:rPr>
        <w:rFonts w:hint="eastAsia" w:ascii="宋体" w:hAnsi="宋体" w:eastAsia="宋体"/>
        <w:sz w:val="28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 w:firstLine="64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ascii="宋体" w:hAnsi="宋体" w:eastAsia="宋体"/>
        <w:sz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32"/>
    <w:rsid w:val="001763F7"/>
    <w:rsid w:val="001F73A8"/>
    <w:rsid w:val="00345558"/>
    <w:rsid w:val="004F4466"/>
    <w:rsid w:val="005B3DE9"/>
    <w:rsid w:val="009B65BB"/>
    <w:rsid w:val="00FA2632"/>
    <w:rsid w:val="03C93081"/>
    <w:rsid w:val="044A184A"/>
    <w:rsid w:val="0486075F"/>
    <w:rsid w:val="053D0D6C"/>
    <w:rsid w:val="05B44003"/>
    <w:rsid w:val="06AB439C"/>
    <w:rsid w:val="08A96AFC"/>
    <w:rsid w:val="0FA12FAF"/>
    <w:rsid w:val="0FAF56D8"/>
    <w:rsid w:val="130A3E57"/>
    <w:rsid w:val="16051BC2"/>
    <w:rsid w:val="169C3741"/>
    <w:rsid w:val="16A42CAC"/>
    <w:rsid w:val="172631D9"/>
    <w:rsid w:val="179B402C"/>
    <w:rsid w:val="184E41DF"/>
    <w:rsid w:val="18E15105"/>
    <w:rsid w:val="1A7A619C"/>
    <w:rsid w:val="1CAD6D58"/>
    <w:rsid w:val="1E22040E"/>
    <w:rsid w:val="24720475"/>
    <w:rsid w:val="24E216D4"/>
    <w:rsid w:val="26C73277"/>
    <w:rsid w:val="2A1E642C"/>
    <w:rsid w:val="2F19311E"/>
    <w:rsid w:val="2FF50492"/>
    <w:rsid w:val="30CD601A"/>
    <w:rsid w:val="34051758"/>
    <w:rsid w:val="35712BC5"/>
    <w:rsid w:val="38891079"/>
    <w:rsid w:val="391D12CD"/>
    <w:rsid w:val="3A795C92"/>
    <w:rsid w:val="3AB768BA"/>
    <w:rsid w:val="3AEC697B"/>
    <w:rsid w:val="3B222BAA"/>
    <w:rsid w:val="3FE30584"/>
    <w:rsid w:val="41E87ECF"/>
    <w:rsid w:val="421C3819"/>
    <w:rsid w:val="42345861"/>
    <w:rsid w:val="42C524E5"/>
    <w:rsid w:val="4329106A"/>
    <w:rsid w:val="43F812C1"/>
    <w:rsid w:val="45C85585"/>
    <w:rsid w:val="45D13B14"/>
    <w:rsid w:val="478C5047"/>
    <w:rsid w:val="4DB05E50"/>
    <w:rsid w:val="54397623"/>
    <w:rsid w:val="594F3030"/>
    <w:rsid w:val="5BE062B2"/>
    <w:rsid w:val="5C977621"/>
    <w:rsid w:val="5FDD5DF5"/>
    <w:rsid w:val="61E23940"/>
    <w:rsid w:val="624B648A"/>
    <w:rsid w:val="62A85B81"/>
    <w:rsid w:val="6511600D"/>
    <w:rsid w:val="66E16ACD"/>
    <w:rsid w:val="677368B7"/>
    <w:rsid w:val="69A650A0"/>
    <w:rsid w:val="6B4C4175"/>
    <w:rsid w:val="6C441482"/>
    <w:rsid w:val="6D60108A"/>
    <w:rsid w:val="725D70CC"/>
    <w:rsid w:val="73554AAF"/>
    <w:rsid w:val="73AE6158"/>
    <w:rsid w:val="74421AFE"/>
    <w:rsid w:val="7A1152DA"/>
    <w:rsid w:val="7BE414D4"/>
    <w:rsid w:val="7C3E65A8"/>
    <w:rsid w:val="7CBF2F4D"/>
    <w:rsid w:val="7D7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0" w:firstLineChars="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7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762</Words>
  <Characters>4347</Characters>
  <Lines>36</Lines>
  <Paragraphs>10</Paragraphs>
  <TotalTime>1</TotalTime>
  <ScaleCrop>false</ScaleCrop>
  <LinksUpToDate>false</LinksUpToDate>
  <CharactersWithSpaces>5099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dsj</dc:creator>
  <cp:lastModifiedBy>uos</cp:lastModifiedBy>
  <cp:lastPrinted>2020-09-23T17:04:00Z</cp:lastPrinted>
  <dcterms:modified xsi:type="dcterms:W3CDTF">2021-10-12T09:36:06Z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E6C55736A4AF4A2A91BEC11EB02066AC</vt:lpwstr>
  </property>
  <property fmtid="{D5CDD505-2E9C-101B-9397-08002B2CF9AE}" pid="4" name="KSOSaveFontToCloudKey">
    <vt:lpwstr>428955450_embed</vt:lpwstr>
  </property>
</Properties>
</file>