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BE33">
      <w:pPr>
        <w:rPr>
          <w:rFonts w:hint="default" w:eastAsia="宋体"/>
          <w:lang w:val="en-US" w:eastAsia="zh-CN"/>
        </w:rPr>
      </w:pPr>
    </w:p>
    <w:p w14:paraId="55011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986790</wp:posOffset>
            </wp:positionH>
            <wp:positionV relativeFrom="page">
              <wp:posOffset>1572260</wp:posOffset>
            </wp:positionV>
            <wp:extent cx="5879465" cy="523875"/>
            <wp:effectExtent l="0" t="0" r="6985" b="9525"/>
            <wp:wrapNone/>
            <wp:docPr id="2" name="图片 6" descr="红头文件裁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红头文件裁剪"/>
                    <pic:cNvPicPr>
                      <a:picLocks noChangeAspect="1"/>
                    </pic:cNvPicPr>
                  </pic:nvPicPr>
                  <pic:blipFill>
                    <a:blip r:embed="rId6"/>
                    <a:srcRect t="48946" b="15570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</w:p>
    <w:p w14:paraId="0964D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986790</wp:posOffset>
            </wp:positionH>
            <wp:positionV relativeFrom="page">
              <wp:posOffset>2070735</wp:posOffset>
            </wp:positionV>
            <wp:extent cx="5879465" cy="764540"/>
            <wp:effectExtent l="0" t="0" r="6985" b="16510"/>
            <wp:wrapNone/>
            <wp:docPr id="3" name="图片 3" descr="红头文件裁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红头文件裁剪"/>
                    <pic:cNvPicPr>
                      <a:picLocks noChangeAspect="1"/>
                    </pic:cNvPicPr>
                  </pic:nvPicPr>
                  <pic:blipFill>
                    <a:blip r:embed="rId6"/>
                    <a:srcRect b="48215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364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C852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1078230</wp:posOffset>
            </wp:positionH>
            <wp:positionV relativeFrom="page">
              <wp:posOffset>2809875</wp:posOffset>
            </wp:positionV>
            <wp:extent cx="5612765" cy="238760"/>
            <wp:effectExtent l="0" t="0" r="6985" b="8890"/>
            <wp:wrapNone/>
            <wp:docPr id="1" name="图片 4" descr="红头文件裁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红头文件裁剪"/>
                    <pic:cNvPicPr>
                      <a:picLocks noChangeAspect="1"/>
                    </pic:cNvPicPr>
                  </pic:nvPicPr>
                  <pic:blipFill>
                    <a:blip r:embed="rId6"/>
                    <a:srcRect t="83827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FC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78AA4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</w:p>
    <w:p w14:paraId="088C5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乌审旗文化和旅游局关于申报2025年度</w:t>
      </w:r>
    </w:p>
    <w:p w14:paraId="0DCD8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全区农村牧区文化示范户的报告</w:t>
      </w:r>
    </w:p>
    <w:p w14:paraId="32B80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701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鄂尔多斯市文化和旅游局：</w:t>
      </w:r>
    </w:p>
    <w:p w14:paraId="399FF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内蒙古自治区文化旅游厅关于提前开展2025年度全区农村牧区文化示范户评选工作的通知》要求，经各苏木镇推荐和局党组研究，决定推荐乌兰陶勒盖镇呼格吉勒、嘎鲁图镇达布希拉图、嘎鲁图镇乌云塔娜、苏力德苏木斯庆毕力格、图克镇达郎太等5户，申报材料随文附上，请予审核。</w:t>
      </w:r>
    </w:p>
    <w:p w14:paraId="1940C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7620</wp:posOffset>
            </wp:positionV>
            <wp:extent cx="1733550" cy="1752600"/>
            <wp:effectExtent l="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9082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C6E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乌审旗文化和旅游局</w:t>
      </w:r>
    </w:p>
    <w:p w14:paraId="58C01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20" w:firstLineChars="16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2024年10月14日</w:t>
      </w:r>
    </w:p>
    <w:p w14:paraId="025E2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AF0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</w:p>
    <w:p w14:paraId="22ADD7E4"/>
    <w:sectPr>
      <w:footerReference r:id="rId3" w:type="default"/>
      <w:footerReference r:id="rId4" w:type="even"/>
      <w:pgSz w:w="11906" w:h="16838"/>
      <w:pgMar w:top="2097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8884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7716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577168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9CC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0AEE7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0AEE7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DRiNThmODhiOGQ0ZmM2MGM1NTZlNWI4YzVjNzQifQ=="/>
  </w:docVars>
  <w:rsids>
    <w:rsidRoot w:val="63875C58"/>
    <w:rsid w:val="07DB4646"/>
    <w:rsid w:val="163E350B"/>
    <w:rsid w:val="1DB722E0"/>
    <w:rsid w:val="23F010D7"/>
    <w:rsid w:val="34B017D8"/>
    <w:rsid w:val="3805122C"/>
    <w:rsid w:val="559C55CA"/>
    <w:rsid w:val="63875C58"/>
    <w:rsid w:val="72E6342D"/>
    <w:rsid w:val="78014865"/>
    <w:rsid w:val="78857244"/>
    <w:rsid w:val="7AE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0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2024-09-29T09:10:00Z</dcterms:created>
  <dc:creator>「枯城」云逸</dc:creator>
  <cp:lastModifiedBy>「枯城」云逸</cp:lastModifiedBy>
  <dcterms:modified xsi:type="dcterms:W3CDTF">2024-10-14T01:41:35Z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07004F54EA644264A3A1D554F069F908_13</vt:lpwstr>
  </property>
</Properties>
</file>