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乌审旗应急管理局关于冶金等工贸行业</w:t>
      </w:r>
    </w:p>
    <w:p>
      <w:pPr>
        <w:adjustRightInd w:val="0"/>
        <w:snapToGrid w:val="0"/>
        <w:spacing w:line="700" w:lineRule="exact"/>
        <w:jc w:val="center"/>
        <w:rPr>
          <w:rFonts w:ascii="方正小标宋_GBK" w:hAnsi="方正小标宋_GBK" w:eastAsia="方正小标宋_GBK" w:cs="方正小标宋_GBK"/>
          <w:sz w:val="18"/>
          <w:szCs w:val="18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安全生产标准化达标小微企业的公示</w:t>
      </w:r>
    </w:p>
    <w:p>
      <w:pPr>
        <w:spacing w:line="579" w:lineRule="exact"/>
        <w:ind w:firstLine="56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原国家安监总局《企业安全生产标准化评审工作管理办法（试行）》《冶金等工贸行业小微企业安全生产标准化评定标准》和《内蒙古自治区安全生产条例》《内蒙古自治区冶金等工贸行业评定办法（试行）》《企业安全生产标准化基本规范》评定方法进行评定，达标企业应满足：1.申请评审之日前一年内未发生死亡事故；2.小型企业评审得分≥75分，微型企业评审得分≥60分的相关条件。</w:t>
      </w:r>
    </w:p>
    <w:p>
      <w:pPr>
        <w:pStyle w:val="5"/>
        <w:widowControl/>
        <w:spacing w:beforeAutospacing="0" w:afterAutospacing="0" w:line="579" w:lineRule="exact"/>
        <w:ind w:firstLine="577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参与冶金等工贸行业小微企业标准化初评企业5家。</w:t>
      </w:r>
    </w:p>
    <w:p>
      <w:pPr>
        <w:pStyle w:val="5"/>
        <w:widowControl/>
        <w:spacing w:beforeAutospacing="0" w:afterAutospacing="0" w:line="579" w:lineRule="exact"/>
        <w:ind w:firstLine="577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评审、审查中国石油集团长城钻探工程有限公司钻具公司、乌审旗立林石油机械有限公司、乌审旗海源实业有限责任公司、乌审旗力威建材有限责任公司、乌审旗锦顺建材有限公司5家小微企业符合安全生产标准化达标小微企业要求，现予公示。如对公示对象有问题反映的，反映问题必须实事求是，客观公正。</w:t>
      </w:r>
    </w:p>
    <w:p>
      <w:pPr>
        <w:pStyle w:val="5"/>
        <w:widowControl/>
        <w:spacing w:beforeAutospacing="0" w:afterAutospacing="0" w:line="579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受理单位：乌审旗应急管理局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举报电话：0477-7215133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通讯地址：乌审旗党政新区5号楼C座204办公室</w:t>
      </w:r>
    </w:p>
    <w:p>
      <w:pPr>
        <w:spacing w:line="579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为便于对反映的问题进行调查核实，请在反映问题时，提供具体事实或线索，并请提供联系方式，以便我们调查核实情况。对实名反映问题的，我们将严格遵守纪律，对反映人的情况予以保密。</w:t>
      </w:r>
    </w:p>
    <w:p>
      <w:pPr>
        <w:spacing w:line="579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9" w:lineRule="exact"/>
        <w:ind w:firstLine="4806" w:firstLineChars="1502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9" w:lineRule="exact"/>
        <w:ind w:firstLine="5126" w:firstLineChars="16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乌审旗应急管理局</w:t>
      </w:r>
    </w:p>
    <w:p>
      <w:pPr>
        <w:spacing w:line="579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2024年1月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9" w:lineRule="exact"/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</w:t>
      </w:r>
    </w:p>
    <w:sectPr>
      <w:headerReference r:id="rId3" w:type="default"/>
      <w:footerReference r:id="rId4" w:type="default"/>
      <w:pgSz w:w="11906" w:h="16838"/>
      <w:pgMar w:top="1984" w:right="1474" w:bottom="1984" w:left="1587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ascii="宋体" w:hAnsi="宋体" w:cs="宋体"/>
        <w:sz w:val="28"/>
        <w:szCs w:val="28"/>
      </w:rPr>
    </w:pPr>
    <w:r>
      <w:rPr>
        <w:sz w:val="28"/>
        <w:lang w:bidi="mn-Mong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j4x0QAgAABwQAAA4AAABkcnMvZTJvRG9jLnhtbK1TzY7TMBC+I/EO&#10;lu80aRG7Vd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oI+Md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/>
      <w:rPr>
        <w:rFonts w:ascii="宋体" w:hAnsi="宋体" w:cs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2NzgwNzMyZGUwNTFiZmJhMmU5YmMwYjEzZWFkMDEifQ=="/>
  </w:docVars>
  <w:rsids>
    <w:rsidRoot w:val="6F9C6F58"/>
    <w:rsid w:val="00DE5922"/>
    <w:rsid w:val="00E52A3E"/>
    <w:rsid w:val="00E85706"/>
    <w:rsid w:val="01842D0A"/>
    <w:rsid w:val="049B586B"/>
    <w:rsid w:val="069D43C4"/>
    <w:rsid w:val="07AE4E02"/>
    <w:rsid w:val="098826F0"/>
    <w:rsid w:val="0C561E5A"/>
    <w:rsid w:val="0C7A6E14"/>
    <w:rsid w:val="0CBF2251"/>
    <w:rsid w:val="0DF27089"/>
    <w:rsid w:val="106C4E97"/>
    <w:rsid w:val="10AD6EE0"/>
    <w:rsid w:val="110B4812"/>
    <w:rsid w:val="111D491C"/>
    <w:rsid w:val="12524EE2"/>
    <w:rsid w:val="12C41B7B"/>
    <w:rsid w:val="137A2B72"/>
    <w:rsid w:val="14214849"/>
    <w:rsid w:val="19D71C89"/>
    <w:rsid w:val="19E57D0D"/>
    <w:rsid w:val="1BE2310B"/>
    <w:rsid w:val="1C805CE2"/>
    <w:rsid w:val="1D5947B0"/>
    <w:rsid w:val="1F743D6A"/>
    <w:rsid w:val="21217B54"/>
    <w:rsid w:val="241303D3"/>
    <w:rsid w:val="24942439"/>
    <w:rsid w:val="267337DC"/>
    <w:rsid w:val="27647512"/>
    <w:rsid w:val="27B6051C"/>
    <w:rsid w:val="28785B9D"/>
    <w:rsid w:val="28F548B5"/>
    <w:rsid w:val="29FA78C9"/>
    <w:rsid w:val="2A2B5C63"/>
    <w:rsid w:val="2A7B533D"/>
    <w:rsid w:val="2B791680"/>
    <w:rsid w:val="2F452CAE"/>
    <w:rsid w:val="30080B99"/>
    <w:rsid w:val="301313FE"/>
    <w:rsid w:val="3126761B"/>
    <w:rsid w:val="33C86D9C"/>
    <w:rsid w:val="36883480"/>
    <w:rsid w:val="39CA17BB"/>
    <w:rsid w:val="3BEC6D46"/>
    <w:rsid w:val="3DF24001"/>
    <w:rsid w:val="41204EC5"/>
    <w:rsid w:val="41507CC9"/>
    <w:rsid w:val="41C1233E"/>
    <w:rsid w:val="43F335AC"/>
    <w:rsid w:val="442369ED"/>
    <w:rsid w:val="44CD3E9A"/>
    <w:rsid w:val="47686F01"/>
    <w:rsid w:val="48452F78"/>
    <w:rsid w:val="4A367F5F"/>
    <w:rsid w:val="4C9B712E"/>
    <w:rsid w:val="4FDF148F"/>
    <w:rsid w:val="50EE68AA"/>
    <w:rsid w:val="532D1EA6"/>
    <w:rsid w:val="540E5BA3"/>
    <w:rsid w:val="54372803"/>
    <w:rsid w:val="55A05763"/>
    <w:rsid w:val="564B4A00"/>
    <w:rsid w:val="58CC7657"/>
    <w:rsid w:val="596168CF"/>
    <w:rsid w:val="59F72B34"/>
    <w:rsid w:val="5ADD6680"/>
    <w:rsid w:val="5B41221E"/>
    <w:rsid w:val="67337E1C"/>
    <w:rsid w:val="6F9C6F58"/>
    <w:rsid w:val="709E4A5F"/>
    <w:rsid w:val="721E6481"/>
    <w:rsid w:val="72E41668"/>
    <w:rsid w:val="752C4490"/>
    <w:rsid w:val="75DD2EB4"/>
    <w:rsid w:val="78B83AA9"/>
    <w:rsid w:val="792B4B56"/>
    <w:rsid w:val="7BB32DF2"/>
    <w:rsid w:val="7BE5275C"/>
    <w:rsid w:val="7DB54128"/>
    <w:rsid w:val="7DB7297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lang w:bidi="mn-Mong-CN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9">
    <w:name w:val="正文文本 21"/>
    <w:basedOn w:val="1"/>
    <w:qFormat/>
    <w:uiPriority w:val="0"/>
    <w:pPr>
      <w:spacing w:line="20" w:lineRule="atLeast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490</Characters>
  <Lines>4</Lines>
  <Paragraphs>1</Paragraphs>
  <TotalTime>0</TotalTime>
  <ScaleCrop>false</ScaleCrop>
  <LinksUpToDate>false</LinksUpToDate>
  <CharactersWithSpaces>574</CharactersWithSpaces>
  <Application>WPS Office_10.1.0.5975_F1E327BC-269C-435d-A152-05C5408002CA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2024-01-25T08:05:00Z</dcterms:created>
  <dc:creator>留下脚印</dc:creator>
  <cp:lastModifiedBy>MURI</cp:lastModifiedBy>
  <cp:lastPrinted>2024-01-09T01:20:00Z</cp:lastPrinted>
  <dcterms:modified xsi:type="dcterms:W3CDTF">2024-01-25T08:17:17Z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  <property fmtid="{D5CDD505-2E9C-101B-9397-08002B2CF9AE}" pid="3" name="ICV">
    <vt:lpwstr>341AFAE69EE548EB8FC6D52B731E7101_13</vt:lpwstr>
  </property>
  <property fmtid="{D5CDD505-2E9C-101B-9397-08002B2CF9AE}" pid="4" name="KSOSaveFontToCloudKey">
    <vt:lpwstr>296058869_btnclosed</vt:lpwstr>
  </property>
</Properties>
</file>