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16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34D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768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8255</wp:posOffset>
            </wp:positionV>
            <wp:extent cx="6001385" cy="2184400"/>
            <wp:effectExtent l="0" t="0" r="0" b="0"/>
            <wp:wrapNone/>
            <wp:docPr id="1" name="图片 1" descr="乌审旗政务服务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乌审旗政务服务中心文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1385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3F2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574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C9B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A18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A70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乌政务中心发〔2024〕1号</w:t>
      </w:r>
    </w:p>
    <w:p w14:paraId="6C114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8255</wp:posOffset>
                </wp:positionV>
                <wp:extent cx="5793105" cy="1460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3105" cy="14605"/>
                        </a:xfrm>
                        <a:prstGeom prst="line">
                          <a:avLst/>
                        </a:prstGeom>
                        <a:ln w="1841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75pt;margin-top:0.65pt;height:1.15pt;width:456.15pt;z-index:-251656192;mso-width-relative:page;mso-height-relative:page;" filled="f" stroked="t" coordsize="21600,21600" o:gfxdata="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7lnyLVAAAABwEAAA8AAAAAAAAAAQAgAAAAIgAAAGRycy9k&#10;b3ducmV2LnhtbFBLAQIUABQAAAAIAIdO4kBoWksLBQIAAAEEAAAOAAAAAAAAAAEAIAAAACQBAABk&#10;cnMvZTJvRG9jLnhtbFBLBQYAAAAABgAGAFkBAACbBQAAAAA=&#10;">
                <v:fill on="f" focussize="0,0"/>
                <v:stroke weight="1.4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283F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452F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乌审旗政务服务中心关于印发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乌审旗政务服务中心2024年窗口工作人员培训计划及业务</w:t>
      </w:r>
    </w:p>
    <w:p w14:paraId="1AE68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考核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工作实施方案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的通知</w:t>
      </w:r>
    </w:p>
    <w:p w14:paraId="183E4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614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进驻旗政务服务中心各部门：</w:t>
      </w:r>
    </w:p>
    <w:p w14:paraId="0EFBC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现将《乌审旗政务服务中心2024年窗口工作人员培训计划及业务考核工作实施方案》印发给你们，请认真贯彻落实。</w:t>
      </w:r>
    </w:p>
    <w:p w14:paraId="78D73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110490</wp:posOffset>
            </wp:positionV>
            <wp:extent cx="1463040" cy="1493520"/>
            <wp:effectExtent l="0" t="0" r="3810" b="11430"/>
            <wp:wrapNone/>
            <wp:docPr id="4" name="图片 4" descr="乌审旗政务服务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乌审旗政务服务中心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F9A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4712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乌审旗政务服务中心      </w:t>
      </w:r>
    </w:p>
    <w:p w14:paraId="1EDCF3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2024年1月12日       </w:t>
      </w:r>
    </w:p>
    <w:p w14:paraId="0A389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A1B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乌审旗政务服务中心2024年窗口工作人员培训计划及业务考核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工作实施方案</w:t>
      </w:r>
    </w:p>
    <w:p w14:paraId="188B6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508DBA4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为切实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乌审旗政务服务中心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窗口工作人员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业务水平，为群众提供更高效、便捷的政务服务，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根据《乌审旗人民政府办公室关于印发&lt;乌审旗政务服务中心服务窗口及工作人员考核管理办法&gt;的通知》（乌政办发〔2023〕32号）文件要求，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特制定本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方案。</w:t>
      </w:r>
    </w:p>
    <w:p w14:paraId="42147C2E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2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一、培训目标</w:t>
      </w:r>
    </w:p>
    <w:p w14:paraId="2E303207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通过业务培训提升窗口工作人员的服务意识、业务知识，培养良好的沟通协调能力，提高服务质量和效率，树立便民、高效、廉洁、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规范的服务形象。</w:t>
      </w:r>
    </w:p>
    <w:p w14:paraId="2155728F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二、培训安排</w:t>
      </w:r>
    </w:p>
    <w:p w14:paraId="2A104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每月至少培训1次。</w:t>
      </w:r>
    </w:p>
    <w:p w14:paraId="2220E9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培训对象</w:t>
      </w:r>
    </w:p>
    <w:p w14:paraId="287F7F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乌审旗政务服务中心全体窗口工作人员。</w:t>
      </w:r>
    </w:p>
    <w:p w14:paraId="6D27D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四、培训内容</w:t>
      </w:r>
    </w:p>
    <w:p w14:paraId="0892A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主要包括政</w:t>
      </w:r>
      <w:r>
        <w:rPr>
          <w:rFonts w:hint="eastAsia" w:ascii="仿宋_GB2312" w:hAnsi="仿宋_GB2312" w:eastAsia="仿宋_GB2312" w:cs="仿宋_GB2312"/>
          <w:sz w:val="32"/>
          <w:szCs w:val="32"/>
        </w:rPr>
        <w:t>策法规与业务知识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服务礼仪与沟通技巧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应急处理与舆情应对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ECE8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五、培训方式</w:t>
      </w:r>
    </w:p>
    <w:p w14:paraId="69265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采用理论授课、实操演练和互动交流的方式进行。</w:t>
      </w:r>
    </w:p>
    <w:p w14:paraId="78CDD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六、业务考核</w:t>
      </w:r>
    </w:p>
    <w:p w14:paraId="56C4D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（一）考核方式</w:t>
      </w:r>
    </w:p>
    <w:p w14:paraId="29F9B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1.笔试：通过试卷测试窗口人员的业务知识、政策法规知识、行为规范等。</w:t>
      </w:r>
    </w:p>
    <w:p w14:paraId="786DE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2.实操考核：通过现场实操观察窗口工作人员的实际操作能力和沟通协调能力。</w:t>
      </w:r>
    </w:p>
    <w:p w14:paraId="177BF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（二）考核结果</w:t>
      </w:r>
    </w:p>
    <w:p w14:paraId="038B9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考核结果与季度评优评先、年度实绩考核挂钩。综合一窗受理人员的考核结果与当月绩效挂钩。连续两次考核不合格的窗口工作人员退回原单位。</w:t>
      </w:r>
    </w:p>
    <w:p w14:paraId="1445A73A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0EF191CE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附件:乌审旗政务服务中心2024年培训计划</w:t>
      </w:r>
    </w:p>
    <w:p w14:paraId="7A3B6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77FA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4974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9779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C335E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5pt;height:144pt;width:77pt;mso-position-horizontal:outside;mso-position-horizontal-relative:margin;z-index:251659264;mso-width-relative:page;mso-height-relative:page;" filled="f" stroked="f" coordsize="21600,21600" o:gfxdata="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U3LozXAAAACAEAAA8AAAAAAAAAAQAgAAAAIgAAAGRycy9kb3du&#10;cmV2LnhtbFBLAQIUABQAAAAIAIdO4kCD9uKVOQIAAGIEAAAOAAAAAAAAAAEAIAAAACY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C335E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74194"/>
    <w:multiLevelType w:val="singleLevel"/>
    <w:tmpl w:val="7FB7419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zljM2U0ZjI2YWE2M2IxNmQ4NWJjMTE0Nzk2OTkifQ=="/>
  </w:docVars>
  <w:rsids>
    <w:rsidRoot w:val="71E43E09"/>
    <w:rsid w:val="024113FA"/>
    <w:rsid w:val="08A1478A"/>
    <w:rsid w:val="0A764818"/>
    <w:rsid w:val="0BDF3D55"/>
    <w:rsid w:val="19F91C41"/>
    <w:rsid w:val="31F12C6C"/>
    <w:rsid w:val="389B5BEA"/>
    <w:rsid w:val="40F167F2"/>
    <w:rsid w:val="71E43E09"/>
    <w:rsid w:val="736B6D5E"/>
    <w:rsid w:val="7829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620</Words>
  <Characters>645</Characters>
  <Lines>0</Lines>
  <Paragraphs>0</Paragraphs>
  <TotalTime>36</TotalTime>
  <ScaleCrop>false</ScaleCrop>
  <LinksUpToDate>false</LinksUpToDate>
  <CharactersWithSpaces>659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2022-12-02T01:55:00Z</dcterms:created>
  <dc:creator>chenna</dc:creator>
  <cp:lastModifiedBy>abcd</cp:lastModifiedBy>
  <dcterms:modified xsi:type="dcterms:W3CDTF">2024-12-10T06:17:21Z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5ECDC5E69CD94E949D0F79F6139A0EA8_13</vt:lpwstr>
  </property>
</Properties>
</file>