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0"/>
        <w:ind w:left="29"/>
      </w:pPr>
      <w:r>
        <w:rPr>
          <w:rFonts w:ascii="黑体" w:hAnsi="黑体" w:eastAsia="黑体" w:cs="黑体"/>
          <w:sz w:val="32"/>
        </w:rPr>
        <w:t>附件</w:t>
      </w:r>
    </w:p>
    <w:p>
      <w:pPr>
        <w:spacing w:after="11"/>
        <w:ind w:right="4467"/>
        <w:jc w:val="right"/>
      </w:pPr>
      <w:r>
        <w:rPr>
          <w:rFonts w:ascii="黑体" w:hAnsi="黑体" w:eastAsia="黑体" w:cs="黑体"/>
          <w:sz w:val="36"/>
        </w:rPr>
        <w:t>广播电视基层政务公开标准指引</w:t>
      </w:r>
    </w:p>
    <w:tbl>
      <w:tblPr>
        <w:tblStyle w:val="6"/>
        <w:tblW w:w="14180" w:type="dxa"/>
        <w:tblInd w:w="-111" w:type="dxa"/>
        <w:tblLayout w:type="autofit"/>
        <w:tblCellMar>
          <w:top w:w="116" w:type="dxa"/>
          <w:left w:w="109" w:type="dxa"/>
          <w:bottom w:w="0" w:type="dxa"/>
          <w:right w:w="30" w:type="dxa"/>
        </w:tblCellMar>
      </w:tblPr>
      <w:tblGrid>
        <w:gridCol w:w="543"/>
        <w:gridCol w:w="763"/>
        <w:gridCol w:w="1773"/>
        <w:gridCol w:w="1826"/>
        <w:gridCol w:w="1727"/>
        <w:gridCol w:w="1245"/>
        <w:gridCol w:w="1063"/>
        <w:gridCol w:w="1449"/>
        <w:gridCol w:w="662"/>
        <w:gridCol w:w="675"/>
        <w:gridCol w:w="487"/>
        <w:gridCol w:w="638"/>
        <w:gridCol w:w="638"/>
        <w:gridCol w:w="691"/>
      </w:tblGrid>
      <w:tr>
        <w:tblPrEx>
          <w:tblCellMar>
            <w:top w:w="116" w:type="dxa"/>
            <w:left w:w="109" w:type="dxa"/>
            <w:bottom w:w="0" w:type="dxa"/>
            <w:right w:w="30" w:type="dxa"/>
          </w:tblCellMar>
        </w:tblPrEx>
        <w:trPr>
          <w:trHeight w:val="652" w:hRule="atLeast"/>
        </w:trPr>
        <w:tc>
          <w:tcPr>
            <w:tcW w:w="543" w:type="dxa"/>
            <w:vMerge w:val="restart"/>
            <w:tcBorders>
              <w:top w:val="single" w:color="000000" w:sz="2" w:space="0"/>
              <w:left w:val="single" w:color="000000" w:sz="2" w:space="0"/>
              <w:bottom w:val="single" w:color="000000" w:sz="2" w:space="0"/>
              <w:right w:val="single" w:color="000000" w:sz="2" w:space="0"/>
            </w:tcBorders>
            <w:vAlign w:val="center"/>
          </w:tcPr>
          <w:p>
            <w:pPr>
              <w:spacing w:after="357"/>
              <w:ind w:left="86"/>
              <w:jc w:val="both"/>
            </w:pPr>
            <w:r>
              <w:rPr>
                <w:rFonts w:ascii="黑体" w:hAnsi="黑体" w:eastAsia="黑体" w:cs="黑体"/>
                <w:sz w:val="21"/>
              </w:rPr>
              <w:t>序</w:t>
            </w:r>
          </w:p>
          <w:p>
            <w:pPr>
              <w:spacing w:after="0"/>
              <w:ind w:left="86"/>
              <w:jc w:val="both"/>
            </w:pPr>
            <w:r>
              <w:rPr>
                <w:rFonts w:ascii="黑体" w:hAnsi="黑体" w:eastAsia="黑体" w:cs="黑体"/>
                <w:sz w:val="21"/>
              </w:rPr>
              <w:t>号</w:t>
            </w:r>
          </w:p>
        </w:tc>
        <w:tc>
          <w:tcPr>
            <w:tcW w:w="2536" w:type="dxa"/>
            <w:gridSpan w:val="2"/>
            <w:tcBorders>
              <w:top w:val="single" w:color="000000" w:sz="2" w:space="0"/>
              <w:left w:val="single" w:color="000000" w:sz="2" w:space="0"/>
              <w:bottom w:val="single" w:color="000000" w:sz="2" w:space="0"/>
              <w:right w:val="single" w:color="000000" w:sz="2" w:space="0"/>
            </w:tcBorders>
            <w:vAlign w:val="center"/>
          </w:tcPr>
          <w:p>
            <w:pPr>
              <w:spacing w:after="0"/>
              <w:ind w:right="78"/>
              <w:jc w:val="center"/>
            </w:pPr>
            <w:r>
              <w:rPr>
                <w:rFonts w:ascii="黑体" w:hAnsi="黑体" w:eastAsia="黑体" w:cs="黑体"/>
                <w:sz w:val="21"/>
              </w:rPr>
              <w:t>公开事项</w:t>
            </w:r>
          </w:p>
        </w:tc>
        <w:tc>
          <w:tcPr>
            <w:tcW w:w="1826" w:type="dxa"/>
            <w:vMerge w:val="restart"/>
            <w:tcBorders>
              <w:top w:val="single" w:color="000000" w:sz="2" w:space="0"/>
              <w:left w:val="single" w:color="000000" w:sz="2" w:space="0"/>
              <w:bottom w:val="single" w:color="000000" w:sz="2" w:space="0"/>
              <w:right w:val="single" w:color="000000" w:sz="2" w:space="0"/>
            </w:tcBorders>
            <w:vAlign w:val="center"/>
          </w:tcPr>
          <w:p>
            <w:pPr>
              <w:spacing w:after="0"/>
              <w:jc w:val="both"/>
            </w:pPr>
            <w:r>
              <w:rPr>
                <w:rFonts w:ascii="黑体" w:hAnsi="黑体" w:eastAsia="黑体" w:cs="黑体"/>
                <w:sz w:val="21"/>
              </w:rPr>
              <w:t>公开内容（要素）</w:t>
            </w:r>
          </w:p>
        </w:tc>
        <w:tc>
          <w:tcPr>
            <w:tcW w:w="1727"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right="77"/>
              <w:jc w:val="center"/>
            </w:pPr>
            <w:r>
              <w:rPr>
                <w:rFonts w:ascii="黑体" w:hAnsi="黑体" w:eastAsia="黑体" w:cs="黑体"/>
                <w:sz w:val="21"/>
              </w:rPr>
              <w:t>公开依据</w:t>
            </w:r>
          </w:p>
        </w:tc>
        <w:tc>
          <w:tcPr>
            <w:tcW w:w="1245"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95"/>
              <w:jc w:val="both"/>
            </w:pPr>
            <w:r>
              <w:rPr>
                <w:rFonts w:ascii="黑体" w:hAnsi="黑体" w:eastAsia="黑体" w:cs="黑体"/>
                <w:sz w:val="21"/>
              </w:rPr>
              <w:t>公开时限</w:t>
            </w:r>
          </w:p>
        </w:tc>
        <w:tc>
          <w:tcPr>
            <w:tcW w:w="1063"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4"/>
              <w:jc w:val="both"/>
            </w:pPr>
            <w:r>
              <w:rPr>
                <w:rFonts w:ascii="黑体" w:hAnsi="黑体" w:eastAsia="黑体" w:cs="黑体"/>
                <w:sz w:val="21"/>
              </w:rPr>
              <w:t>公开主体</w:t>
            </w:r>
          </w:p>
        </w:tc>
        <w:tc>
          <w:tcPr>
            <w:tcW w:w="1449" w:type="dxa"/>
            <w:vMerge w:val="restart"/>
            <w:tcBorders>
              <w:top w:val="single" w:color="000000" w:sz="2" w:space="0"/>
              <w:left w:val="single" w:color="000000" w:sz="2" w:space="0"/>
              <w:bottom w:val="single" w:color="000000" w:sz="2" w:space="0"/>
              <w:right w:val="single" w:color="000000" w:sz="2" w:space="0"/>
            </w:tcBorders>
            <w:vAlign w:val="center"/>
          </w:tcPr>
          <w:p>
            <w:pPr>
              <w:spacing w:after="342"/>
              <w:ind w:left="93"/>
              <w:jc w:val="both"/>
            </w:pPr>
            <w:r>
              <w:rPr>
                <w:rFonts w:ascii="黑体" w:hAnsi="黑体" w:eastAsia="黑体" w:cs="黑体"/>
                <w:sz w:val="21"/>
              </w:rPr>
              <w:t>公开渠道和</w:t>
            </w:r>
          </w:p>
          <w:p>
            <w:pPr>
              <w:spacing w:after="0"/>
              <w:ind w:right="62"/>
              <w:jc w:val="center"/>
            </w:pPr>
            <w:r>
              <w:rPr>
                <w:rFonts w:ascii="黑体" w:hAnsi="黑体" w:eastAsia="黑体" w:cs="黑体"/>
                <w:sz w:val="21"/>
              </w:rPr>
              <w:t>载体</w:t>
            </w:r>
          </w:p>
        </w:tc>
        <w:tc>
          <w:tcPr>
            <w:tcW w:w="1337"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144"/>
            </w:pPr>
            <w:r>
              <w:rPr>
                <w:rFonts w:ascii="黑体" w:hAnsi="黑体" w:eastAsia="黑体" w:cs="黑体"/>
                <w:sz w:val="21"/>
              </w:rPr>
              <w:t>公开对象</w:t>
            </w:r>
          </w:p>
        </w:tc>
        <w:tc>
          <w:tcPr>
            <w:tcW w:w="1125"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36"/>
              <w:jc w:val="both"/>
            </w:pPr>
            <w:r>
              <w:rPr>
                <w:rFonts w:ascii="黑体" w:hAnsi="黑体" w:eastAsia="黑体" w:cs="黑体"/>
                <w:sz w:val="21"/>
              </w:rPr>
              <w:t>公开方式</w:t>
            </w:r>
          </w:p>
        </w:tc>
        <w:tc>
          <w:tcPr>
            <w:tcW w:w="1329" w:type="dxa"/>
            <w:gridSpan w:val="2"/>
            <w:tcBorders>
              <w:top w:val="single" w:color="000000" w:sz="2" w:space="0"/>
              <w:left w:val="single" w:color="000000" w:sz="2" w:space="0"/>
              <w:bottom w:val="single" w:color="000000" w:sz="2" w:space="0"/>
              <w:right w:val="single" w:color="000000" w:sz="2" w:space="0"/>
            </w:tcBorders>
            <w:vAlign w:val="center"/>
          </w:tcPr>
          <w:p>
            <w:pPr>
              <w:spacing w:after="0"/>
              <w:ind w:left="140"/>
            </w:pPr>
            <w:r>
              <w:rPr>
                <w:rFonts w:ascii="黑体" w:hAnsi="黑体" w:eastAsia="黑体" w:cs="黑体"/>
                <w:sz w:val="21"/>
              </w:rPr>
              <w:t>公开层级</w:t>
            </w:r>
          </w:p>
        </w:tc>
      </w:tr>
      <w:tr>
        <w:tblPrEx>
          <w:tblCellMar>
            <w:top w:w="116" w:type="dxa"/>
            <w:left w:w="109" w:type="dxa"/>
            <w:bottom w:w="0" w:type="dxa"/>
            <w:right w:w="30" w:type="dxa"/>
          </w:tblCellMar>
        </w:tblPrEx>
        <w:trPr>
          <w:trHeight w:val="1924" w:hRule="atLeast"/>
        </w:trPr>
        <w:tc>
          <w:tcPr>
            <w:tcW w:w="0" w:type="auto"/>
            <w:vMerge w:val="continue"/>
            <w:tcBorders>
              <w:top w:val="nil"/>
              <w:left w:val="single" w:color="000000" w:sz="2" w:space="0"/>
              <w:bottom w:val="single" w:color="000000" w:sz="2" w:space="0"/>
              <w:right w:val="single" w:color="000000" w:sz="2" w:space="0"/>
            </w:tcBorders>
          </w:tcPr>
          <w:p/>
        </w:tc>
        <w:tc>
          <w:tcPr>
            <w:tcW w:w="763" w:type="dxa"/>
            <w:tcBorders>
              <w:top w:val="single" w:color="000000" w:sz="2" w:space="0"/>
              <w:left w:val="single" w:color="000000" w:sz="2" w:space="0"/>
              <w:bottom w:val="single" w:color="000000" w:sz="2" w:space="0"/>
              <w:right w:val="single" w:color="000000" w:sz="2" w:space="0"/>
            </w:tcBorders>
            <w:vAlign w:val="center"/>
          </w:tcPr>
          <w:p>
            <w:pPr>
              <w:spacing w:after="340"/>
              <w:ind w:left="71"/>
              <w:jc w:val="both"/>
            </w:pPr>
            <w:r>
              <w:rPr>
                <w:rFonts w:ascii="黑体" w:hAnsi="黑体" w:eastAsia="黑体" w:cs="黑体"/>
                <w:sz w:val="21"/>
              </w:rPr>
              <w:t>一级</w:t>
            </w:r>
          </w:p>
          <w:p>
            <w:pPr>
              <w:spacing w:after="0"/>
              <w:ind w:left="69"/>
              <w:jc w:val="both"/>
            </w:pPr>
            <w:r>
              <w:rPr>
                <w:rFonts w:ascii="黑体" w:hAnsi="黑体" w:eastAsia="黑体" w:cs="黑体"/>
                <w:sz w:val="21"/>
              </w:rPr>
              <w:t>事项</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right="65"/>
              <w:jc w:val="center"/>
            </w:pPr>
            <w:r>
              <w:rPr>
                <w:rFonts w:ascii="黑体" w:hAnsi="黑体" w:eastAsia="黑体" w:cs="黑体"/>
                <w:sz w:val="21"/>
              </w:rPr>
              <w:t>二级事项</w:t>
            </w:r>
          </w:p>
        </w:tc>
        <w:tc>
          <w:tcPr>
            <w:tcW w:w="0" w:type="auto"/>
            <w:vMerge w:val="continue"/>
            <w:tcBorders>
              <w:top w:val="nil"/>
              <w:left w:val="single" w:color="000000" w:sz="2" w:space="0"/>
              <w:bottom w:val="single" w:color="000000" w:sz="2" w:space="0"/>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0" w:type="auto"/>
            <w:vMerge w:val="continue"/>
            <w:tcBorders>
              <w:top w:val="nil"/>
              <w:left w:val="single" w:color="000000" w:sz="2" w:space="0"/>
              <w:bottom w:val="single" w:color="000000" w:sz="2" w:space="0"/>
              <w:right w:val="single" w:color="000000" w:sz="2" w:space="0"/>
            </w:tcBorders>
          </w:tcP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340"/>
              <w:ind w:left="17"/>
              <w:jc w:val="both"/>
            </w:pPr>
            <w:r>
              <w:rPr>
                <w:rFonts w:ascii="黑体" w:hAnsi="黑体" w:eastAsia="黑体" w:cs="黑体"/>
                <w:sz w:val="21"/>
              </w:rPr>
              <w:t>全社</w:t>
            </w:r>
          </w:p>
          <w:p>
            <w:pPr>
              <w:spacing w:after="0"/>
              <w:ind w:left="125"/>
            </w:pPr>
            <w:r>
              <w:rPr>
                <w:rFonts w:ascii="黑体" w:hAnsi="黑体" w:eastAsia="黑体" w:cs="黑体"/>
                <w:sz w:val="21"/>
              </w:rPr>
              <w:t>会</w:t>
            </w:r>
          </w:p>
        </w:tc>
        <w:tc>
          <w:tcPr>
            <w:tcW w:w="675" w:type="dxa"/>
            <w:tcBorders>
              <w:top w:val="single" w:color="000000" w:sz="2" w:space="0"/>
              <w:left w:val="single" w:color="000000" w:sz="2" w:space="0"/>
              <w:bottom w:val="single" w:color="000000" w:sz="2" w:space="0"/>
              <w:right w:val="single" w:color="000000" w:sz="2" w:space="0"/>
            </w:tcBorders>
            <w:vAlign w:val="center"/>
          </w:tcPr>
          <w:p>
            <w:pPr>
              <w:spacing w:after="340"/>
              <w:ind w:left="27"/>
              <w:jc w:val="both"/>
            </w:pPr>
            <w:r>
              <w:rPr>
                <w:rFonts w:ascii="黑体" w:hAnsi="黑体" w:eastAsia="黑体" w:cs="黑体"/>
                <w:sz w:val="21"/>
              </w:rPr>
              <w:t>特定</w:t>
            </w:r>
          </w:p>
          <w:p>
            <w:pPr>
              <w:spacing w:after="0"/>
              <w:ind w:left="27"/>
              <w:jc w:val="both"/>
            </w:pPr>
            <w:r>
              <w:rPr>
                <w:rFonts w:ascii="黑体" w:hAnsi="黑体" w:eastAsia="黑体" w:cs="黑体"/>
                <w:sz w:val="21"/>
              </w:rPr>
              <w:t>群众</w:t>
            </w: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357"/>
              <w:ind w:left="60"/>
              <w:jc w:val="both"/>
            </w:pPr>
            <w:r>
              <w:rPr>
                <w:rFonts w:ascii="黑体" w:hAnsi="黑体" w:eastAsia="黑体" w:cs="黑体"/>
                <w:sz w:val="21"/>
              </w:rPr>
              <w:t>主</w:t>
            </w:r>
          </w:p>
          <w:p>
            <w:pPr>
              <w:spacing w:after="0"/>
              <w:ind w:left="60"/>
              <w:jc w:val="both"/>
            </w:pPr>
            <w:r>
              <w:rPr>
                <w:rFonts w:ascii="黑体" w:hAnsi="黑体" w:eastAsia="黑体" w:cs="黑体"/>
                <w:sz w:val="21"/>
              </w:rPr>
              <w:t>动</w:t>
            </w: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340"/>
              <w:ind w:left="5"/>
              <w:jc w:val="both"/>
            </w:pPr>
            <w:r>
              <w:rPr>
                <w:rFonts w:ascii="黑体" w:hAnsi="黑体" w:eastAsia="黑体" w:cs="黑体"/>
                <w:sz w:val="21"/>
              </w:rPr>
              <w:t>依申</w:t>
            </w:r>
          </w:p>
          <w:p>
            <w:pPr>
              <w:spacing w:after="357"/>
              <w:ind w:left="8"/>
              <w:jc w:val="both"/>
            </w:pPr>
            <w:r>
              <w:rPr>
                <w:rFonts w:ascii="黑体" w:hAnsi="黑体" w:eastAsia="黑体" w:cs="黑体"/>
                <w:sz w:val="21"/>
              </w:rPr>
              <w:t>请公</w:t>
            </w:r>
          </w:p>
          <w:p>
            <w:pPr>
              <w:spacing w:after="0"/>
              <w:ind w:left="118"/>
            </w:pPr>
            <w:r>
              <w:rPr>
                <w:rFonts w:ascii="黑体" w:hAnsi="黑体" w:eastAsia="黑体" w:cs="黑体"/>
                <w:sz w:val="21"/>
              </w:rPr>
              <w:t>开</w:t>
            </w: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3"/>
              <w:jc w:val="both"/>
            </w:pPr>
            <w:r>
              <w:rPr>
                <w:rFonts w:ascii="黑体" w:hAnsi="黑体" w:eastAsia="黑体" w:cs="黑体"/>
                <w:sz w:val="21"/>
              </w:rPr>
              <w:t>县级</w:t>
            </w:r>
          </w:p>
        </w:tc>
        <w:tc>
          <w:tcPr>
            <w:tcW w:w="691" w:type="dxa"/>
            <w:tcBorders>
              <w:top w:val="single" w:color="000000" w:sz="2" w:space="0"/>
              <w:left w:val="single" w:color="000000" w:sz="2" w:space="0"/>
              <w:bottom w:val="single" w:color="000000" w:sz="2" w:space="0"/>
              <w:right w:val="single" w:color="000000" w:sz="2" w:space="0"/>
            </w:tcBorders>
            <w:vAlign w:val="center"/>
          </w:tcPr>
          <w:p>
            <w:pPr>
              <w:spacing w:after="345"/>
              <w:ind w:left="47"/>
              <w:jc w:val="both"/>
            </w:pPr>
            <w:r>
              <w:rPr>
                <w:rFonts w:ascii="黑体" w:hAnsi="黑体" w:eastAsia="黑体" w:cs="黑体"/>
                <w:sz w:val="21"/>
              </w:rPr>
              <w:t>乡、</w:t>
            </w:r>
          </w:p>
          <w:p>
            <w:pPr>
              <w:spacing w:after="0"/>
              <w:ind w:left="35"/>
              <w:jc w:val="both"/>
            </w:pPr>
            <w:r>
              <w:rPr>
                <w:rFonts w:ascii="黑体" w:hAnsi="黑体" w:eastAsia="黑体" w:cs="黑体"/>
                <w:sz w:val="21"/>
              </w:rPr>
              <w:t>村级</w:t>
            </w:r>
          </w:p>
        </w:tc>
      </w:tr>
      <w:tr>
        <w:tblPrEx>
          <w:tblCellMar>
            <w:top w:w="116" w:type="dxa"/>
            <w:left w:w="109" w:type="dxa"/>
            <w:bottom w:w="0" w:type="dxa"/>
            <w:right w:w="30" w:type="dxa"/>
          </w:tblCellMar>
        </w:tblPrEx>
        <w:trPr>
          <w:trHeight w:val="2713"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44"/>
              <w:jc w:val="center"/>
            </w:pPr>
            <w:r>
              <w:rPr>
                <w:sz w:val="21"/>
              </w:rPr>
              <w:t>1</w:t>
            </w:r>
          </w:p>
        </w:tc>
        <w:tc>
          <w:tcPr>
            <w:tcW w:w="763" w:type="dxa"/>
            <w:vMerge w:val="restart"/>
            <w:tcBorders>
              <w:top w:val="single" w:color="000000" w:sz="2" w:space="0"/>
              <w:left w:val="single" w:color="000000" w:sz="2" w:space="0"/>
              <w:bottom w:val="single" w:color="000000" w:sz="2" w:space="0"/>
              <w:right w:val="single" w:color="000000" w:sz="2" w:space="0"/>
            </w:tcBorders>
            <w:vAlign w:val="center"/>
          </w:tcPr>
          <w:p>
            <w:pPr>
              <w:spacing w:after="0"/>
              <w:ind w:left="66" w:hanging="2"/>
            </w:pPr>
            <w:r>
              <w:rPr>
                <w:rFonts w:ascii="宋体" w:hAnsi="宋体" w:eastAsia="宋体" w:cs="宋体"/>
                <w:sz w:val="21"/>
              </w:rPr>
              <w:t>政策法规文件</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366" w:hanging="362"/>
            </w:pPr>
            <w:r>
              <w:rPr>
                <w:rFonts w:ascii="宋体" w:hAnsi="宋体" w:eastAsia="宋体" w:cs="宋体"/>
                <w:sz w:val="21"/>
              </w:rPr>
              <w:t>法律、行政法规、部门规章</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0" w:line="281" w:lineRule="auto"/>
              <w:jc w:val="center"/>
            </w:pPr>
            <w:r>
              <w:rPr>
                <w:rFonts w:ascii="宋体" w:hAnsi="宋体" w:eastAsia="宋体" w:cs="宋体"/>
                <w:sz w:val="21"/>
              </w:rPr>
              <w:t>•有关广播电视和网络视听的法律 •有关广播电视和网络视听的行政法规</w:t>
            </w:r>
          </w:p>
          <w:p>
            <w:pPr>
              <w:spacing w:after="0"/>
              <w:jc w:val="center"/>
            </w:pPr>
            <w:r>
              <w:rPr>
                <w:rFonts w:ascii="宋体" w:hAnsi="宋体" w:eastAsia="宋体" w:cs="宋体"/>
                <w:sz w:val="21"/>
              </w:rPr>
              <w:t>•有关广播电视和网络视听的部门规章</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both"/>
            </w:pPr>
            <w:bookmarkStart w:id="0" w:name="_GoBack"/>
            <w:bookmarkEnd w:id="0"/>
            <w:r>
              <w:rPr>
                <w:rFonts w:ascii="宋体" w:hAnsi="宋体" w:eastAsia="宋体" w:cs="宋体"/>
                <w:sz w:val="21"/>
              </w:rPr>
              <w:t>《中华人民共和国政府信息公开条例》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100"/>
              <w:jc w:val="both"/>
            </w:pPr>
            <w:r>
              <w:rPr>
                <w:rFonts w:ascii="宋体" w:hAnsi="宋体" w:eastAsia="宋体" w:cs="宋体"/>
                <w:sz w:val="21"/>
              </w:rPr>
              <w:t>信息形成</w:t>
            </w:r>
          </w:p>
          <w:p>
            <w:pPr>
              <w:spacing w:after="0"/>
              <w:ind w:left="13"/>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112"/>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tcPr>
          <w:p>
            <w:pPr>
              <w:spacing w:after="0"/>
              <w:ind w:left="60"/>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8"/>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9"/>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4"/>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116" w:type="dxa"/>
            <w:left w:w="109" w:type="dxa"/>
            <w:bottom w:w="0" w:type="dxa"/>
            <w:right w:w="30" w:type="dxa"/>
          </w:tblCellMar>
        </w:tblPrEx>
        <w:trPr>
          <w:trHeight w:val="1852"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59"/>
              <w:jc w:val="center"/>
            </w:pPr>
            <w:r>
              <w:rPr>
                <w:sz w:val="21"/>
              </w:rPr>
              <w:t>2</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259"/>
            </w:pPr>
            <w:r>
              <w:rPr>
                <w:rFonts w:ascii="宋体" w:hAnsi="宋体" w:eastAsia="宋体" w:cs="宋体"/>
                <w:sz w:val="21"/>
              </w:rPr>
              <w:t>规范性文件</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•各级广播电视行政管理机构涉及广播电视和网络视听领域的规范性文件</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both"/>
            </w:pPr>
            <w:r>
              <w:rPr>
                <w:rFonts w:ascii="宋体" w:hAnsi="宋体" w:eastAsia="宋体" w:cs="宋体"/>
                <w:sz w:val="21"/>
              </w:rPr>
              <w:t>《中华人民共和国政府信息公开条例》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100"/>
              <w:jc w:val="both"/>
            </w:pPr>
            <w:r>
              <w:rPr>
                <w:rFonts w:ascii="宋体" w:hAnsi="宋体" w:eastAsia="宋体" w:cs="宋体"/>
                <w:sz w:val="21"/>
              </w:rPr>
              <w:t>信息形成</w:t>
            </w:r>
          </w:p>
          <w:p>
            <w:pPr>
              <w:spacing w:after="0"/>
              <w:ind w:left="13"/>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9"/>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tcPr>
          <w:p>
            <w:pPr>
              <w:spacing w:after="0"/>
              <w:ind w:left="60"/>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8"/>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9"/>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4"/>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86" w:type="dxa"/>
          <w:left w:w="118" w:type="dxa"/>
          <w:bottom w:w="68"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86" w:type="dxa"/>
            <w:left w:w="118" w:type="dxa"/>
            <w:bottom w:w="68" w:type="dxa"/>
            <w:right w:w="80" w:type="dxa"/>
          </w:tblCellMar>
        </w:tblPrEx>
        <w:trPr>
          <w:trHeight w:val="2133"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18"/>
              <w:jc w:val="center"/>
              <w:rPr>
                <w:sz w:val="21"/>
              </w:rPr>
            </w:pPr>
            <w:r>
              <w:rPr>
                <w:sz w:val="21"/>
              </w:rPr>
              <w:t>3</w:t>
            </w:r>
          </w:p>
          <w:p>
            <w:pPr>
              <w:spacing w:after="0"/>
              <w:ind w:right="18"/>
              <w:jc w:val="center"/>
              <w:rPr>
                <w:rFonts w:hint="eastAsia" w:eastAsia="宋体"/>
                <w:sz w:val="21"/>
                <w:lang w:val="en-US" w:eastAsia="zh-CN"/>
              </w:rPr>
            </w:pPr>
            <w:r>
              <w:rPr>
                <w:rFonts w:hint="eastAsia" w:eastAsia="宋体"/>
                <w:sz w:val="21"/>
                <w:lang w:val="en-US" w:eastAsia="zh-CN"/>
              </w:rPr>
              <w:t>有</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2"/>
              <w:ind w:left="165"/>
            </w:pPr>
            <w:r>
              <w:rPr>
                <w:rFonts w:ascii="宋体" w:hAnsi="宋体" w:eastAsia="宋体" w:cs="宋体"/>
                <w:sz w:val="21"/>
              </w:rPr>
              <w:t>行</w:t>
            </w:r>
          </w:p>
          <w:p>
            <w:pPr>
              <w:spacing w:after="1302"/>
              <w:ind w:left="163"/>
            </w:pPr>
            <w:r>
              <w:rPr>
                <w:rFonts w:ascii="宋体" w:hAnsi="宋体" w:eastAsia="宋体" w:cs="宋体"/>
                <w:sz w:val="21"/>
              </w:rPr>
              <w:t>政</w:t>
            </w:r>
          </w:p>
          <w:p>
            <w:pPr>
              <w:spacing w:after="1302"/>
              <w:ind w:left="163"/>
            </w:pPr>
            <w:r>
              <w:rPr>
                <w:rFonts w:ascii="宋体" w:hAnsi="宋体" w:eastAsia="宋体" w:cs="宋体"/>
                <w:sz w:val="21"/>
              </w:rPr>
              <w:t>许</w:t>
            </w:r>
          </w:p>
          <w:p>
            <w:pPr>
              <w:spacing w:after="0"/>
              <w:ind w:left="163"/>
            </w:pPr>
            <w:r>
              <w:rPr>
                <w:rFonts w:ascii="宋体" w:hAnsi="宋体" w:eastAsia="宋体" w:cs="宋体"/>
                <w:sz w:val="21"/>
              </w:rPr>
              <w:t>可</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line="282" w:lineRule="auto"/>
              <w:jc w:val="center"/>
            </w:pPr>
            <w:r>
              <w:rPr>
                <w:rFonts w:ascii="宋体" w:hAnsi="宋体" w:eastAsia="宋体" w:cs="宋体"/>
                <w:sz w:val="21"/>
              </w:rPr>
              <w:t>乡镇设立广播电视站和机关、部</w:t>
            </w:r>
          </w:p>
          <w:p>
            <w:pPr>
              <w:spacing w:after="0"/>
              <w:jc w:val="center"/>
            </w:pPr>
            <w:r>
              <w:rPr>
                <w:rFonts w:ascii="宋体" w:hAnsi="宋体" w:eastAsia="宋体" w:cs="宋体"/>
                <w:sz w:val="21"/>
              </w:rPr>
              <w:t>队、团体、企业事业单位设立有线广播电视站审批</w:t>
            </w:r>
          </w:p>
        </w:tc>
        <w:tc>
          <w:tcPr>
            <w:tcW w:w="1826"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•主体信息 •审批结果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26"/>
              <w:ind w:left="18"/>
              <w:jc w:val="both"/>
            </w:pPr>
            <w:r>
              <w:rPr>
                <w:rFonts w:ascii="宋体" w:hAnsi="宋体" w:eastAsia="宋体" w:cs="宋体"/>
                <w:sz w:val="21"/>
              </w:rPr>
              <w:t>《广播电视管理</w:t>
            </w:r>
          </w:p>
          <w:p>
            <w:pPr>
              <w:spacing w:after="0"/>
              <w:ind w:right="32"/>
              <w:jc w:val="center"/>
            </w:pPr>
            <w:r>
              <w:rPr>
                <w:rFonts w:ascii="宋体" w:hAnsi="宋体" w:eastAsia="宋体" w:cs="宋体"/>
                <w:sz w:val="21"/>
              </w:rPr>
              <w:t>条例》</w:t>
            </w:r>
          </w:p>
          <w:p>
            <w:pPr>
              <w:spacing w:after="0"/>
              <w:jc w:val="center"/>
            </w:pPr>
            <w:r>
              <w:rPr>
                <w:rFonts w:ascii="宋体" w:hAnsi="宋体" w:eastAsia="宋体" w:cs="宋体"/>
                <w:sz w:val="21"/>
              </w:rPr>
              <w:t>《广播电视站审批管理暂行规定》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86" w:type="dxa"/>
            <w:left w:w="118" w:type="dxa"/>
            <w:bottom w:w="68" w:type="dxa"/>
            <w:right w:w="80" w:type="dxa"/>
          </w:tblCellMar>
        </w:tblPrEx>
        <w:trPr>
          <w:trHeight w:val="1283"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32"/>
              <w:jc w:val="center"/>
              <w:rPr>
                <w:sz w:val="21"/>
              </w:rPr>
            </w:pPr>
            <w:r>
              <w:rPr>
                <w:sz w:val="21"/>
              </w:rPr>
              <w:t>4</w:t>
            </w:r>
          </w:p>
          <w:p>
            <w:pPr>
              <w:spacing w:after="0"/>
              <w:ind w:right="32"/>
              <w:jc w:val="center"/>
            </w:pPr>
            <w:r>
              <w:rPr>
                <w:rFonts w:hint="eastAsia" w:ascii="宋体" w:hAnsi="宋体" w:eastAsia="宋体" w:cs="宋体"/>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rPr>
                <w:rFonts w:hint="eastAsia" w:eastAsia="宋体"/>
                <w:lang w:eastAsia="zh-CN"/>
              </w:rPr>
            </w:pPr>
            <w:r>
              <w:rPr>
                <w:rFonts w:ascii="宋体" w:hAnsi="宋体" w:eastAsia="宋体" w:cs="宋体"/>
                <w:sz w:val="21"/>
              </w:rPr>
              <w:t>有线广播电视传输覆盖网工程验收审核</w:t>
            </w:r>
            <w:r>
              <w:rPr>
                <w:rFonts w:hint="eastAsia" w:ascii="宋体" w:hAnsi="宋体" w:eastAsia="宋体" w:cs="宋体"/>
                <w:color w:val="FF0000"/>
                <w:sz w:val="21"/>
                <w:lang w:eastAsia="zh-CN"/>
              </w:rPr>
              <w:t>（有线广播电视传输覆盖网工程建设及验收审核）</w:t>
            </w:r>
          </w:p>
        </w:tc>
        <w:tc>
          <w:tcPr>
            <w:tcW w:w="1826"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•主体信息 •审核结果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tcPr>
          <w:p>
            <w:pPr>
              <w:spacing w:after="29"/>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86" w:type="dxa"/>
            <w:left w:w="118" w:type="dxa"/>
            <w:bottom w:w="68" w:type="dxa"/>
            <w:right w:w="80" w:type="dxa"/>
          </w:tblCellMar>
        </w:tblPrEx>
        <w:trPr>
          <w:trHeight w:val="4248"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18"/>
              <w:jc w:val="center"/>
              <w:rPr>
                <w:sz w:val="21"/>
              </w:rPr>
            </w:pPr>
            <w:r>
              <w:rPr>
                <w:sz w:val="21"/>
              </w:rPr>
              <w:t>5</w:t>
            </w:r>
          </w:p>
          <w:p>
            <w:pPr>
              <w:spacing w:after="0"/>
              <w:ind w:right="18"/>
              <w:jc w:val="center"/>
              <w:rPr>
                <w:rFonts w:hint="eastAsia" w:eastAsia="宋体"/>
                <w:sz w:val="21"/>
                <w:lang w:val="en-US" w:eastAsia="zh-CN"/>
              </w:rPr>
            </w:pPr>
            <w:r>
              <w:rPr>
                <w:rFonts w:hint="eastAsia" w:eastAsia="宋体"/>
                <w:sz w:val="21"/>
                <w:lang w:val="en-US" w:eastAsia="zh-CN"/>
              </w:rPr>
              <w:t>无</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卫星电视广播地面接收设施安装服务许可</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•主体信息 •许可结果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line="282" w:lineRule="auto"/>
              <w:jc w:val="center"/>
            </w:pPr>
            <w:r>
              <w:rPr>
                <w:rFonts w:ascii="宋体" w:hAnsi="宋体" w:eastAsia="宋体" w:cs="宋体"/>
                <w:sz w:val="21"/>
              </w:rPr>
              <w:t>《卫星电视广播地面接收设施管理规定》</w:t>
            </w:r>
          </w:p>
          <w:p>
            <w:pPr>
              <w:spacing w:after="67" w:line="273" w:lineRule="auto"/>
              <w:jc w:val="center"/>
            </w:pPr>
            <w:r>
              <w:rPr>
                <w:rFonts w:ascii="宋体" w:hAnsi="宋体" w:eastAsia="宋体" w:cs="宋体"/>
                <w:sz w:val="21"/>
              </w:rPr>
              <w:t>《卫星电视广播地面接收设施安装服务暂行办法》</w:t>
            </w:r>
          </w:p>
          <w:p>
            <w:pPr>
              <w:spacing w:after="0"/>
              <w:jc w:val="center"/>
            </w:pPr>
            <w:r>
              <w:rPr>
                <w:rFonts w:ascii="宋体" w:hAnsi="宋体" w:eastAsia="宋体" w:cs="宋体"/>
                <w:sz w:val="21"/>
              </w:rPr>
              <w:t>《广电总局关于设立卫星地面接收设施安装服务机构审批事项的通知》</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86" w:type="dxa"/>
          <w:left w:w="118" w:type="dxa"/>
          <w:bottom w:w="85"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86" w:type="dxa"/>
            <w:left w:w="118" w:type="dxa"/>
            <w:bottom w:w="85" w:type="dxa"/>
            <w:right w:w="80" w:type="dxa"/>
          </w:tblCellMar>
        </w:tblPrEx>
        <w:trPr>
          <w:trHeight w:val="288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18"/>
              <w:jc w:val="center"/>
              <w:rPr>
                <w:sz w:val="21"/>
              </w:rPr>
            </w:pPr>
            <w:r>
              <w:rPr>
                <w:sz w:val="21"/>
              </w:rPr>
              <w:t>6</w:t>
            </w:r>
          </w:p>
          <w:p>
            <w:pPr>
              <w:spacing w:after="0"/>
              <w:ind w:right="18"/>
              <w:jc w:val="center"/>
              <w:rPr>
                <w:rFonts w:hint="eastAsia" w:eastAsia="宋体"/>
                <w:sz w:val="21"/>
                <w:lang w:val="en-US" w:eastAsia="zh-CN"/>
              </w:rPr>
            </w:pPr>
            <w:r>
              <w:rPr>
                <w:rFonts w:hint="eastAsia" w:eastAsia="宋体"/>
                <w:sz w:val="21"/>
                <w:lang w:val="en-US" w:eastAsia="zh-CN"/>
              </w:rPr>
              <w:t>无</w:t>
            </w:r>
          </w:p>
        </w:tc>
        <w:tc>
          <w:tcPr>
            <w:tcW w:w="763" w:type="dxa"/>
            <w:tcBorders>
              <w:top w:val="single" w:color="000000" w:sz="2" w:space="0"/>
              <w:left w:val="single" w:color="000000" w:sz="2" w:space="0"/>
              <w:bottom w:val="single" w:color="000000" w:sz="2" w:space="0"/>
              <w:right w:val="single" w:color="000000" w:sz="2" w:space="0"/>
            </w:tcBorders>
            <w:vAlign w:val="center"/>
          </w:tcPr>
          <w:p>
            <w:pPr>
              <w:spacing w:after="342"/>
              <w:ind w:left="184"/>
            </w:pPr>
            <w:r>
              <w:rPr>
                <w:rFonts w:ascii="宋体" w:hAnsi="宋体" w:eastAsia="宋体" w:cs="宋体"/>
                <w:sz w:val="21"/>
              </w:rPr>
              <w:t>行</w:t>
            </w:r>
          </w:p>
          <w:p>
            <w:pPr>
              <w:spacing w:after="345"/>
              <w:ind w:left="184"/>
            </w:pPr>
            <w:r>
              <w:rPr>
                <w:rFonts w:ascii="宋体" w:hAnsi="宋体" w:eastAsia="宋体" w:cs="宋体"/>
                <w:sz w:val="21"/>
              </w:rPr>
              <w:t>政</w:t>
            </w:r>
          </w:p>
          <w:p>
            <w:pPr>
              <w:spacing w:after="345"/>
              <w:ind w:left="184"/>
            </w:pPr>
            <w:r>
              <w:rPr>
                <w:rFonts w:ascii="宋体" w:hAnsi="宋体" w:eastAsia="宋体" w:cs="宋体"/>
                <w:sz w:val="21"/>
              </w:rPr>
              <w:t>许</w:t>
            </w:r>
          </w:p>
          <w:p>
            <w:pPr>
              <w:spacing w:after="0"/>
              <w:ind w:left="184"/>
            </w:pPr>
            <w:r>
              <w:rPr>
                <w:rFonts w:ascii="宋体" w:hAnsi="宋体" w:eastAsia="宋体" w:cs="宋体"/>
                <w:sz w:val="21"/>
              </w:rPr>
              <w:t>可</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5"/>
              <w:ind w:left="41"/>
              <w:jc w:val="both"/>
            </w:pPr>
            <w:r>
              <w:rPr>
                <w:rFonts w:ascii="宋体" w:hAnsi="宋体" w:eastAsia="宋体" w:cs="宋体"/>
                <w:sz w:val="21"/>
              </w:rPr>
              <w:t>设置卫星电视广</w:t>
            </w:r>
          </w:p>
          <w:p>
            <w:pPr>
              <w:spacing w:after="0"/>
              <w:ind w:left="571" w:hanging="533"/>
            </w:pPr>
            <w:r>
              <w:rPr>
                <w:rFonts w:ascii="宋体" w:hAnsi="宋体" w:eastAsia="宋体" w:cs="宋体"/>
                <w:sz w:val="21"/>
              </w:rPr>
              <w:t>播地面接收设施审批</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•主体信息 •审批结果</w:t>
            </w:r>
          </w:p>
        </w:tc>
        <w:tc>
          <w:tcPr>
            <w:tcW w:w="1727" w:type="dxa"/>
            <w:tcBorders>
              <w:top w:val="single" w:color="000000" w:sz="2" w:space="0"/>
              <w:left w:val="single" w:color="000000" w:sz="2" w:space="0"/>
              <w:bottom w:val="single" w:color="000000" w:sz="2" w:space="0"/>
              <w:right w:val="single" w:color="000000" w:sz="2" w:space="0"/>
            </w:tcBorders>
          </w:tcPr>
          <w:p>
            <w:pPr>
              <w:spacing w:after="113" w:line="233" w:lineRule="auto"/>
              <w:jc w:val="center"/>
            </w:pPr>
            <w:r>
              <w:rPr>
                <w:rFonts w:ascii="宋体" w:hAnsi="宋体" w:eastAsia="宋体" w:cs="宋体"/>
                <w:sz w:val="21"/>
              </w:rPr>
              <w:t>《广播电视管理条例》</w:t>
            </w:r>
          </w:p>
          <w:p>
            <w:pPr>
              <w:spacing w:after="0" w:line="282" w:lineRule="auto"/>
              <w:jc w:val="center"/>
            </w:pPr>
            <w:r>
              <w:rPr>
                <w:rFonts w:ascii="宋体" w:hAnsi="宋体" w:eastAsia="宋体" w:cs="宋体"/>
                <w:sz w:val="21"/>
              </w:rPr>
              <w:t>《卫星电视广播地面接收设施管理规定》</w:t>
            </w:r>
          </w:p>
          <w:p>
            <w:pPr>
              <w:spacing w:after="0"/>
              <w:ind w:left="15"/>
            </w:pPr>
            <w:r>
              <w:rPr>
                <w:rFonts w:ascii="宋体" w:hAnsi="宋体" w:eastAsia="宋体" w:cs="宋体"/>
                <w:sz w:val="21"/>
              </w:rPr>
              <w:t>《〈卫星电视广播地面接收设施管理规定〉实施细则》</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86" w:type="dxa"/>
            <w:left w:w="118" w:type="dxa"/>
            <w:bottom w:w="85" w:type="dxa"/>
            <w:right w:w="80" w:type="dxa"/>
          </w:tblCellMar>
        </w:tblPrEx>
        <w:trPr>
          <w:trHeight w:val="3780"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23"/>
              <w:jc w:val="center"/>
              <w:rPr>
                <w:sz w:val="21"/>
              </w:rPr>
            </w:pPr>
            <w:r>
              <w:rPr>
                <w:sz w:val="21"/>
              </w:rPr>
              <w:t>7</w:t>
            </w:r>
          </w:p>
          <w:p>
            <w:pPr>
              <w:spacing w:after="0"/>
              <w:ind w:right="23"/>
              <w:jc w:val="center"/>
              <w:rPr>
                <w:rFonts w:hint="default" w:eastAsia="宋体"/>
                <w:sz w:val="21"/>
                <w:lang w:val="en-US" w:eastAsia="zh-CN"/>
              </w:rPr>
            </w:pPr>
            <w:r>
              <w:rPr>
                <w:rFonts w:hint="eastAsia" w:eastAsia="宋体"/>
                <w:sz w:val="21"/>
                <w:lang w:val="en-US" w:eastAsia="zh-CN"/>
              </w:rPr>
              <w:t>有但名字不同</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983"/>
              <w:ind w:left="165"/>
            </w:pPr>
            <w:r>
              <w:rPr>
                <w:rFonts w:ascii="宋体" w:hAnsi="宋体" w:eastAsia="宋体" w:cs="宋体"/>
                <w:sz w:val="21"/>
              </w:rPr>
              <w:t>行</w:t>
            </w:r>
          </w:p>
          <w:p>
            <w:pPr>
              <w:spacing w:after="983"/>
              <w:ind w:left="163"/>
            </w:pPr>
            <w:r>
              <w:rPr>
                <w:rFonts w:ascii="宋体" w:hAnsi="宋体" w:eastAsia="宋体" w:cs="宋体"/>
                <w:sz w:val="21"/>
              </w:rPr>
              <w:t>政</w:t>
            </w:r>
          </w:p>
          <w:p>
            <w:pPr>
              <w:spacing w:after="981"/>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对擅自设立广播电台、电视台、教育电视台、有线广播电视传输覆盖网、广播电视站的处罚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bottom"/>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86" w:type="dxa"/>
            <w:left w:w="118" w:type="dxa"/>
            <w:bottom w:w="85" w:type="dxa"/>
            <w:right w:w="80" w:type="dxa"/>
          </w:tblCellMar>
        </w:tblPrEx>
        <w:trPr>
          <w:trHeight w:val="1610"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23"/>
              <w:jc w:val="center"/>
              <w:rPr>
                <w:sz w:val="21"/>
              </w:rPr>
            </w:pPr>
            <w:r>
              <w:rPr>
                <w:sz w:val="21"/>
              </w:rPr>
              <w:t>8</w:t>
            </w:r>
          </w:p>
          <w:p>
            <w:pPr>
              <w:spacing w:after="0"/>
              <w:ind w:right="23"/>
              <w:jc w:val="center"/>
            </w:pPr>
            <w:r>
              <w:rPr>
                <w:rFonts w:hint="eastAsia" w:ascii="宋体" w:hAnsi="宋体" w:eastAsia="宋体" w:cs="宋体"/>
              </w:rPr>
              <w:t>有</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line="257" w:lineRule="auto"/>
              <w:ind w:left="38" w:hanging="2"/>
            </w:pPr>
            <w:r>
              <w:rPr>
                <w:rFonts w:ascii="宋体" w:hAnsi="宋体" w:eastAsia="宋体" w:cs="宋体"/>
                <w:sz w:val="21"/>
              </w:rPr>
              <w:t>对擅自设立广播电视发射台、转播台、微波站、</w:t>
            </w:r>
          </w:p>
          <w:p>
            <w:pPr>
              <w:spacing w:after="0"/>
              <w:ind w:left="679" w:hanging="641"/>
            </w:pPr>
            <w:r>
              <w:rPr>
                <w:rFonts w:ascii="宋体" w:hAnsi="宋体" w:eastAsia="宋体" w:cs="宋体"/>
                <w:sz w:val="21"/>
              </w:rPr>
              <w:t>卫星上行站的处罚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1"/>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8"/>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39" w:type="dxa"/>
          <w:left w:w="118" w:type="dxa"/>
          <w:bottom w:w="83"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39" w:type="dxa"/>
            <w:left w:w="118" w:type="dxa"/>
            <w:bottom w:w="83" w:type="dxa"/>
            <w:right w:w="80" w:type="dxa"/>
          </w:tblCellMar>
        </w:tblPrEx>
        <w:trPr>
          <w:trHeight w:val="1290"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right="23"/>
              <w:jc w:val="center"/>
              <w:rPr>
                <w:sz w:val="21"/>
              </w:rPr>
            </w:pPr>
            <w:r>
              <w:rPr>
                <w:sz w:val="21"/>
              </w:rPr>
              <w:t>9</w:t>
            </w:r>
          </w:p>
          <w:p>
            <w:pPr>
              <w:spacing w:after="0"/>
              <w:ind w:right="23"/>
              <w:jc w:val="center"/>
              <w:rPr>
                <w:rFonts w:hint="eastAsia" w:eastAsia="宋体"/>
                <w:sz w:val="21"/>
                <w:lang w:val="en-US" w:eastAsia="zh-CN"/>
              </w:rPr>
            </w:pPr>
            <w:r>
              <w:rPr>
                <w:rFonts w:hint="eastAsia" w:eastAsia="宋体"/>
                <w:sz w:val="21"/>
                <w:lang w:val="en-US" w:eastAsia="zh-CN"/>
              </w:rPr>
              <w:t>有</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5"/>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对擅自设立广播电视节目制作经营单位的处罚</w:t>
            </w:r>
          </w:p>
        </w:tc>
        <w:tc>
          <w:tcPr>
            <w:tcW w:w="1826" w:type="dxa"/>
            <w:tcBorders>
              <w:top w:val="single" w:color="000000" w:sz="2" w:space="0"/>
              <w:left w:val="single" w:color="000000" w:sz="2" w:space="0"/>
              <w:bottom w:val="single" w:color="000000" w:sz="2" w:space="0"/>
              <w:right w:val="single" w:color="000000" w:sz="2" w:space="0"/>
            </w:tcBorders>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3" w:type="dxa"/>
            <w:right w:w="80" w:type="dxa"/>
          </w:tblCellMar>
        </w:tblPrEx>
        <w:trPr>
          <w:trHeight w:val="1605"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p>
          <w:p>
            <w:pPr>
              <w:spacing w:after="0"/>
              <w:ind w:left="63"/>
              <w:rPr>
                <w:sz w:val="21"/>
              </w:rPr>
            </w:pPr>
            <w:r>
              <w:rPr>
                <w:sz w:val="21"/>
              </w:rPr>
              <w:t>10</w:t>
            </w:r>
          </w:p>
          <w:p>
            <w:pPr>
              <w:spacing w:after="0"/>
              <w:ind w:left="63"/>
            </w:pPr>
            <w:r>
              <w:rPr>
                <w:rFonts w:hint="eastAsia" w:ascii="宋体" w:hAnsi="宋体" w:eastAsia="宋体" w:cs="宋体"/>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1" w:line="281" w:lineRule="auto"/>
              <w:jc w:val="center"/>
            </w:pPr>
            <w:r>
              <w:rPr>
                <w:rFonts w:ascii="宋体" w:hAnsi="宋体" w:eastAsia="宋体" w:cs="宋体"/>
                <w:sz w:val="21"/>
              </w:rPr>
              <w:t>对擅自制作、发行、播出电视剧或者擅自制作其</w:t>
            </w:r>
          </w:p>
          <w:p>
            <w:pPr>
              <w:spacing w:after="0"/>
              <w:ind w:left="475" w:hanging="437"/>
            </w:pPr>
            <w:r>
              <w:rPr>
                <w:rFonts w:ascii="宋体" w:hAnsi="宋体" w:eastAsia="宋体" w:cs="宋体"/>
                <w:sz w:val="21"/>
              </w:rPr>
              <w:t>他广播电视节目的处罚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113" w:line="233" w:lineRule="auto"/>
              <w:jc w:val="center"/>
            </w:pPr>
            <w:r>
              <w:rPr>
                <w:rFonts w:ascii="宋体" w:hAnsi="宋体" w:eastAsia="宋体" w:cs="宋体"/>
                <w:sz w:val="21"/>
              </w:rPr>
              <w:t>《广播电视管理条例》</w:t>
            </w:r>
          </w:p>
          <w:p>
            <w:pPr>
              <w:spacing w:after="0"/>
              <w:jc w:val="center"/>
            </w:pPr>
            <w:r>
              <w:rPr>
                <w:rFonts w:ascii="宋体" w:hAnsi="宋体" w:eastAsia="宋体" w:cs="宋体"/>
                <w:sz w:val="21"/>
              </w:rPr>
              <w:t>《电视剧内容管理规定》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3" w:type="dxa"/>
            <w:right w:w="80" w:type="dxa"/>
          </w:tblCellMar>
        </w:tblPrEx>
        <w:trPr>
          <w:trHeight w:val="1511"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r>
              <w:rPr>
                <w:sz w:val="21"/>
              </w:rPr>
              <w:t>11</w:t>
            </w:r>
          </w:p>
          <w:p>
            <w:pPr>
              <w:spacing w:after="0"/>
              <w:ind w:left="63"/>
            </w:pPr>
            <w:r>
              <w:rPr>
                <w:rFonts w:hint="eastAsia" w:ascii="宋体" w:hAnsi="宋体" w:eastAsia="宋体" w:cs="宋体"/>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38" w:hanging="2"/>
            </w:pPr>
            <w:r>
              <w:rPr>
                <w:rFonts w:ascii="宋体" w:hAnsi="宋体" w:eastAsia="宋体" w:cs="宋体"/>
                <w:sz w:val="21"/>
              </w:rPr>
              <w:t>对制作、发行、播放、向境外提供含有禁止内容的节目的处罚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line="282" w:lineRule="auto"/>
              <w:jc w:val="center"/>
            </w:pPr>
            <w:r>
              <w:rPr>
                <w:rFonts w:ascii="宋体" w:hAnsi="宋体" w:eastAsia="宋体" w:cs="宋体"/>
                <w:sz w:val="21"/>
              </w:rPr>
              <w:t>《广播电视管理条例》</w:t>
            </w:r>
          </w:p>
          <w:p>
            <w:pPr>
              <w:spacing w:after="0"/>
              <w:jc w:val="center"/>
            </w:pPr>
            <w:r>
              <w:rPr>
                <w:rFonts w:ascii="宋体" w:hAnsi="宋体" w:eastAsia="宋体" w:cs="宋体"/>
                <w:sz w:val="21"/>
              </w:rPr>
              <w:t>《电视剧内容管理规定》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3" w:type="dxa"/>
            <w:right w:w="80" w:type="dxa"/>
          </w:tblCellMar>
        </w:tblPrEx>
        <w:trPr>
          <w:trHeight w:val="1418"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r>
              <w:rPr>
                <w:sz w:val="21"/>
              </w:rPr>
              <w:t>12</w:t>
            </w:r>
          </w:p>
          <w:p>
            <w:pPr>
              <w:spacing w:after="0"/>
              <w:ind w:left="63"/>
            </w:pPr>
            <w:r>
              <w:rPr>
                <w:rFonts w:hint="eastAsia" w:ascii="宋体" w:hAnsi="宋体" w:eastAsia="宋体" w:cs="宋体"/>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41" w:firstLine="103"/>
            </w:pPr>
            <w:r>
              <w:rPr>
                <w:rFonts w:ascii="宋体" w:hAnsi="宋体" w:eastAsia="宋体" w:cs="宋体"/>
                <w:sz w:val="21"/>
              </w:rPr>
              <w:t>对擅自变更台名、台标、节目设置范围或者节目套数的处罚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3" w:type="dxa"/>
            <w:right w:w="80" w:type="dxa"/>
          </w:tblCellMar>
        </w:tblPrEx>
        <w:trPr>
          <w:trHeight w:val="169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r>
              <w:rPr>
                <w:sz w:val="21"/>
              </w:rPr>
              <w:t>13</w:t>
            </w:r>
          </w:p>
          <w:p>
            <w:pPr>
              <w:spacing w:after="0"/>
              <w:ind w:left="63"/>
            </w:pPr>
            <w:r>
              <w:rPr>
                <w:rFonts w:hint="eastAsia" w:ascii="宋体" w:hAnsi="宋体" w:eastAsia="宋体" w:cs="宋体"/>
              </w:rPr>
              <w:t>有</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161" w:hanging="125"/>
            </w:pPr>
            <w:r>
              <w:rPr>
                <w:rFonts w:ascii="宋体" w:hAnsi="宋体" w:eastAsia="宋体" w:cs="宋体"/>
                <w:sz w:val="21"/>
              </w:rPr>
              <w:t>对出租、转让播出时段的处罚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40" w:type="dxa"/>
          <w:left w:w="118" w:type="dxa"/>
          <w:bottom w:w="68"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40" w:type="dxa"/>
            <w:left w:w="118" w:type="dxa"/>
            <w:bottom w:w="68" w:type="dxa"/>
            <w:right w:w="80" w:type="dxa"/>
          </w:tblCellMar>
        </w:tblPrEx>
        <w:trPr>
          <w:trHeight w:val="1425"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r>
              <w:rPr>
                <w:sz w:val="21"/>
              </w:rPr>
              <w:t>14</w:t>
            </w:r>
          </w:p>
          <w:p>
            <w:pPr>
              <w:spacing w:after="0"/>
              <w:ind w:left="63"/>
              <w:rPr>
                <w:rFonts w:hint="eastAsia" w:eastAsia="宋体"/>
                <w:sz w:val="21"/>
                <w:lang w:val="en-US" w:eastAsia="zh-CN"/>
              </w:rPr>
            </w:pPr>
            <w:r>
              <w:rPr>
                <w:rFonts w:hint="eastAsia" w:eastAsia="宋体"/>
                <w:sz w:val="21"/>
                <w:lang w:val="en-US" w:eastAsia="zh-CN"/>
              </w:rPr>
              <w:t>有</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5"/>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5"/>
              <w:ind w:left="36"/>
              <w:jc w:val="both"/>
            </w:pPr>
            <w:r>
              <w:rPr>
                <w:rFonts w:ascii="宋体" w:hAnsi="宋体" w:eastAsia="宋体" w:cs="宋体"/>
                <w:sz w:val="21"/>
              </w:rPr>
              <w:t>对违规转播、播</w:t>
            </w:r>
          </w:p>
          <w:p>
            <w:pPr>
              <w:spacing w:after="0"/>
              <w:ind w:left="475" w:hanging="437"/>
            </w:pPr>
            <w:r>
              <w:rPr>
                <w:rFonts w:ascii="宋体" w:hAnsi="宋体" w:eastAsia="宋体" w:cs="宋体"/>
                <w:sz w:val="21"/>
              </w:rPr>
              <w:t>放广播电视节目的处罚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8"/>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0" w:type="dxa"/>
            <w:left w:w="118" w:type="dxa"/>
            <w:bottom w:w="68" w:type="dxa"/>
            <w:right w:w="80" w:type="dxa"/>
          </w:tblCellMar>
        </w:tblPrEx>
        <w:trPr>
          <w:trHeight w:val="2243"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r>
              <w:rPr>
                <w:sz w:val="21"/>
              </w:rPr>
              <w:t>15</w:t>
            </w:r>
          </w:p>
          <w:p>
            <w:pPr>
              <w:spacing w:after="0"/>
              <w:ind w:left="63"/>
              <w:rPr>
                <w:rFonts w:hint="eastAsia" w:eastAsia="宋体"/>
                <w:sz w:val="21"/>
                <w:lang w:val="en-US" w:eastAsia="zh-CN"/>
              </w:rPr>
            </w:pPr>
            <w:r>
              <w:rPr>
                <w:rFonts w:hint="eastAsia" w:eastAsia="宋体"/>
                <w:sz w:val="21"/>
                <w:lang w:val="en-US" w:eastAsia="zh-CN"/>
              </w:rPr>
              <w:t>无</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对违反引进动画片播出比例或播出广告时间超过未成年人节目管理规定的处罚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62" w:line="233" w:lineRule="auto"/>
              <w:jc w:val="center"/>
            </w:pPr>
            <w:r>
              <w:rPr>
                <w:rFonts w:ascii="宋体" w:hAnsi="宋体" w:eastAsia="宋体" w:cs="宋体"/>
                <w:sz w:val="21"/>
              </w:rPr>
              <w:t>《广播电视管理条例》</w:t>
            </w:r>
          </w:p>
          <w:p>
            <w:pPr>
              <w:spacing w:after="0" w:line="324" w:lineRule="auto"/>
              <w:jc w:val="center"/>
            </w:pPr>
            <w:r>
              <w:rPr>
                <w:rFonts w:ascii="宋体" w:hAnsi="宋体" w:eastAsia="宋体" w:cs="宋体"/>
                <w:sz w:val="21"/>
              </w:rPr>
              <w:t>《未成年人节目管理规定》</w:t>
            </w:r>
          </w:p>
          <w:p>
            <w:pPr>
              <w:spacing w:after="0"/>
              <w:jc w:val="center"/>
            </w:pPr>
            <w:r>
              <w:rPr>
                <w:rFonts w:ascii="宋体" w:hAnsi="宋体" w:eastAsia="宋体" w:cs="宋体"/>
                <w:sz w:val="21"/>
              </w:rPr>
              <w:t>《境外电视节目引进、播出管理规定》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0" w:type="dxa"/>
            <w:left w:w="118" w:type="dxa"/>
            <w:bottom w:w="68" w:type="dxa"/>
            <w:right w:w="80" w:type="dxa"/>
          </w:tblCellMar>
        </w:tblPrEx>
        <w:trPr>
          <w:trHeight w:val="1605"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r>
              <w:rPr>
                <w:sz w:val="21"/>
              </w:rPr>
              <w:t>16</w:t>
            </w:r>
          </w:p>
          <w:p>
            <w:pPr>
              <w:spacing w:after="0"/>
              <w:ind w:left="63"/>
            </w:pPr>
            <w:r>
              <w:rPr>
                <w:rFonts w:hint="eastAsia" w:ascii="宋体" w:hAnsi="宋体" w:eastAsia="宋体" w:cs="宋体"/>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3"/>
              <w:ind w:left="36"/>
              <w:jc w:val="both"/>
            </w:pPr>
            <w:r>
              <w:rPr>
                <w:rFonts w:ascii="宋体" w:hAnsi="宋体" w:eastAsia="宋体" w:cs="宋体"/>
                <w:sz w:val="21"/>
              </w:rPr>
              <w:t>对播放境外广播</w:t>
            </w:r>
          </w:p>
          <w:p>
            <w:pPr>
              <w:spacing w:after="25"/>
              <w:ind w:left="62"/>
              <w:jc w:val="both"/>
            </w:pPr>
            <w:r>
              <w:rPr>
                <w:rFonts w:ascii="宋体" w:hAnsi="宋体" w:eastAsia="宋体" w:cs="宋体"/>
                <w:sz w:val="21"/>
              </w:rPr>
              <w:t>电视节目或者广</w:t>
            </w:r>
          </w:p>
          <w:p>
            <w:pPr>
              <w:spacing w:after="0"/>
              <w:jc w:val="center"/>
            </w:pPr>
            <w:r>
              <w:rPr>
                <w:rFonts w:ascii="宋体" w:hAnsi="宋体" w:eastAsia="宋体" w:cs="宋体"/>
                <w:sz w:val="21"/>
              </w:rPr>
              <w:t>告的时间超出规定的处罚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25"/>
              <w:ind w:left="18"/>
              <w:jc w:val="both"/>
            </w:pPr>
            <w:r>
              <w:rPr>
                <w:rFonts w:ascii="宋体" w:hAnsi="宋体" w:eastAsia="宋体" w:cs="宋体"/>
                <w:sz w:val="21"/>
              </w:rPr>
              <w:t>《广播电视管理</w:t>
            </w:r>
          </w:p>
          <w:p>
            <w:pPr>
              <w:spacing w:after="0"/>
              <w:ind w:right="32"/>
              <w:jc w:val="center"/>
            </w:pPr>
            <w:r>
              <w:rPr>
                <w:rFonts w:ascii="宋体" w:hAnsi="宋体" w:eastAsia="宋体" w:cs="宋体"/>
                <w:sz w:val="21"/>
              </w:rPr>
              <w:t>条例》</w:t>
            </w:r>
          </w:p>
          <w:p>
            <w:pPr>
              <w:spacing w:after="0"/>
              <w:jc w:val="center"/>
            </w:pPr>
            <w:r>
              <w:rPr>
                <w:rFonts w:ascii="宋体" w:hAnsi="宋体" w:eastAsia="宋体" w:cs="宋体"/>
                <w:sz w:val="21"/>
              </w:rPr>
              <w:t>《境外电视节目引进、播出管理规定》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9"/>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0" w:type="dxa"/>
            <w:left w:w="118" w:type="dxa"/>
            <w:bottom w:w="68" w:type="dxa"/>
            <w:right w:w="80" w:type="dxa"/>
          </w:tblCellMar>
        </w:tblPrEx>
        <w:trPr>
          <w:trHeight w:val="256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5"/>
              <w:rPr>
                <w:sz w:val="21"/>
              </w:rPr>
            </w:pPr>
            <w:r>
              <w:rPr>
                <w:sz w:val="21"/>
              </w:rPr>
              <w:t>17</w:t>
            </w:r>
          </w:p>
          <w:p>
            <w:pPr>
              <w:spacing w:after="0"/>
              <w:ind w:left="65"/>
            </w:pPr>
            <w:r>
              <w:rPr>
                <w:rFonts w:hint="eastAsia" w:ascii="宋体" w:hAnsi="宋体" w:eastAsia="宋体" w:cs="宋体"/>
              </w:rPr>
              <w:t>有</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对播放未取得广播电视节目制作经营许可的单位制作的广播电视节目或者未取得电视剧制作许可的单位制作的电视剧的处罚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43" w:type="dxa"/>
          <w:left w:w="118" w:type="dxa"/>
          <w:bottom w:w="0"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43" w:type="dxa"/>
            <w:left w:w="118" w:type="dxa"/>
            <w:bottom w:w="0" w:type="dxa"/>
            <w:right w:w="80" w:type="dxa"/>
          </w:tblCellMar>
        </w:tblPrEx>
        <w:trPr>
          <w:trHeight w:val="1609"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r>
              <w:rPr>
                <w:sz w:val="21"/>
              </w:rPr>
              <w:t>18</w:t>
            </w:r>
          </w:p>
          <w:p>
            <w:pPr>
              <w:spacing w:after="0"/>
              <w:ind w:left="63"/>
              <w:rPr>
                <w:rFonts w:hint="eastAsia" w:eastAsia="宋体"/>
                <w:sz w:val="21"/>
                <w:lang w:val="en-US" w:eastAsia="zh-CN"/>
              </w:rPr>
            </w:pPr>
            <w:r>
              <w:rPr>
                <w:rFonts w:hint="eastAsia" w:eastAsia="宋体"/>
                <w:sz w:val="21"/>
                <w:lang w:val="en-US" w:eastAsia="zh-CN"/>
              </w:rPr>
              <w:t>有</w:t>
            </w:r>
          </w:p>
        </w:tc>
        <w:tc>
          <w:tcPr>
            <w:tcW w:w="763" w:type="dxa"/>
            <w:vMerge w:val="restart"/>
            <w:tcBorders>
              <w:top w:val="single" w:color="000000" w:sz="2" w:space="0"/>
              <w:left w:val="single" w:color="000000" w:sz="2" w:space="0"/>
              <w:bottom w:val="single" w:color="000000" w:sz="2" w:space="0"/>
              <w:right w:val="single" w:color="000000" w:sz="2" w:space="0"/>
            </w:tcBorders>
            <w:vAlign w:val="center"/>
          </w:tcPr>
          <w:p>
            <w:pPr>
              <w:spacing w:after="1305"/>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tcPr>
          <w:p>
            <w:pPr>
              <w:spacing w:after="25"/>
              <w:ind w:left="36"/>
              <w:jc w:val="both"/>
            </w:pPr>
            <w:r>
              <w:rPr>
                <w:rFonts w:ascii="宋体" w:hAnsi="宋体" w:eastAsia="宋体" w:cs="宋体"/>
                <w:sz w:val="21"/>
              </w:rPr>
              <w:t>对违规发行和播</w:t>
            </w:r>
          </w:p>
          <w:p>
            <w:pPr>
              <w:spacing w:after="0"/>
              <w:jc w:val="center"/>
            </w:pPr>
            <w:r>
              <w:rPr>
                <w:rFonts w:ascii="宋体" w:hAnsi="宋体" w:eastAsia="宋体" w:cs="宋体"/>
                <w:sz w:val="21"/>
              </w:rPr>
              <w:t>出未经审查的中外合作制作电视剧（含电视动画片）的处罚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65" w:line="233" w:lineRule="auto"/>
              <w:jc w:val="center"/>
            </w:pPr>
            <w:r>
              <w:rPr>
                <w:rFonts w:ascii="宋体" w:hAnsi="宋体" w:eastAsia="宋体" w:cs="宋体"/>
                <w:sz w:val="21"/>
              </w:rPr>
              <w:t>《广播电视管理条例》</w:t>
            </w:r>
          </w:p>
          <w:p>
            <w:pPr>
              <w:spacing w:after="0"/>
              <w:ind w:left="145" w:hanging="127"/>
            </w:pPr>
            <w:r>
              <w:rPr>
                <w:rFonts w:ascii="宋体" w:hAnsi="宋体" w:eastAsia="宋体" w:cs="宋体"/>
                <w:sz w:val="21"/>
              </w:rPr>
              <w:t>《中外合作制作电视剧管理规定》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8"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8" w:type="dxa"/>
            <w:bottom w:w="0" w:type="dxa"/>
            <w:right w:w="80" w:type="dxa"/>
          </w:tblCellMar>
        </w:tblPrEx>
        <w:trPr>
          <w:trHeight w:val="1605"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after="0"/>
              <w:ind w:left="63"/>
              <w:rPr>
                <w:sz w:val="21"/>
              </w:rPr>
            </w:pPr>
            <w:r>
              <w:rPr>
                <w:sz w:val="21"/>
              </w:rPr>
              <w:t>19</w:t>
            </w:r>
          </w:p>
          <w:p>
            <w:pPr>
              <w:spacing w:after="0"/>
              <w:ind w:left="63"/>
              <w:rPr>
                <w:rFonts w:hint="eastAsia" w:eastAsia="宋体"/>
                <w:sz w:val="21"/>
                <w:lang w:eastAsia="zh-CN"/>
              </w:rPr>
            </w:pPr>
            <w:r>
              <w:rPr>
                <w:rFonts w:hint="eastAsia" w:eastAsia="宋体"/>
                <w:sz w:val="21"/>
                <w:lang w:val="en-US" w:eastAsia="zh-CN"/>
              </w:rPr>
              <w:t>无</w:t>
            </w:r>
          </w:p>
        </w:tc>
        <w:tc>
          <w:tcPr>
            <w:tcW w:w="763" w:type="dxa"/>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3"/>
              <w:ind w:left="36"/>
              <w:jc w:val="both"/>
            </w:pPr>
            <w:r>
              <w:rPr>
                <w:rFonts w:ascii="宋体" w:hAnsi="宋体" w:eastAsia="宋体" w:cs="宋体"/>
                <w:sz w:val="21"/>
              </w:rPr>
              <w:t>对违规从事中外</w:t>
            </w:r>
          </w:p>
          <w:p>
            <w:pPr>
              <w:spacing w:after="0"/>
              <w:ind w:left="475" w:hanging="437"/>
            </w:pPr>
            <w:r>
              <w:rPr>
                <w:rFonts w:ascii="宋体" w:hAnsi="宋体" w:eastAsia="宋体" w:cs="宋体"/>
                <w:sz w:val="21"/>
              </w:rPr>
              <w:t>合作制作电视剧的处罚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65" w:line="233" w:lineRule="auto"/>
              <w:jc w:val="center"/>
            </w:pPr>
            <w:r>
              <w:rPr>
                <w:rFonts w:ascii="宋体" w:hAnsi="宋体" w:eastAsia="宋体" w:cs="宋体"/>
                <w:sz w:val="21"/>
              </w:rPr>
              <w:t>《广播电视管理条例》</w:t>
            </w:r>
          </w:p>
          <w:p>
            <w:pPr>
              <w:spacing w:after="0"/>
              <w:ind w:left="145" w:hanging="127"/>
            </w:pPr>
            <w:r>
              <w:rPr>
                <w:rFonts w:ascii="宋体" w:hAnsi="宋体" w:eastAsia="宋体" w:cs="宋体"/>
                <w:sz w:val="21"/>
              </w:rPr>
              <w:t>《中外合作制作电视剧管理规定》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8"/>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8"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8" w:type="dxa"/>
            <w:bottom w:w="0" w:type="dxa"/>
            <w:right w:w="80" w:type="dxa"/>
          </w:tblCellMar>
        </w:tblPrEx>
        <w:trPr>
          <w:trHeight w:val="1603"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20</w:t>
            </w:r>
          </w:p>
          <w:p>
            <w:pPr>
              <w:spacing w:after="0"/>
              <w:ind w:left="58"/>
            </w:pPr>
            <w:r>
              <w:rPr>
                <w:rFonts w:hint="eastAsia" w:ascii="宋体" w:hAnsi="宋体" w:eastAsia="宋体" w:cs="宋体"/>
              </w:rPr>
              <w:t>有</w:t>
            </w:r>
          </w:p>
        </w:tc>
        <w:tc>
          <w:tcPr>
            <w:tcW w:w="763" w:type="dxa"/>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对播放未经批准的境外电影、电视剧和其他广播电视节目的处罚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6"/>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25"/>
              <w:ind w:left="18"/>
              <w:jc w:val="both"/>
            </w:pPr>
            <w:r>
              <w:rPr>
                <w:rFonts w:ascii="宋体" w:hAnsi="宋体" w:eastAsia="宋体" w:cs="宋体"/>
                <w:sz w:val="21"/>
              </w:rPr>
              <w:t>《广播电视管理</w:t>
            </w:r>
          </w:p>
          <w:p>
            <w:pPr>
              <w:spacing w:after="0"/>
              <w:ind w:right="32"/>
              <w:jc w:val="center"/>
            </w:pPr>
            <w:r>
              <w:rPr>
                <w:rFonts w:ascii="宋体" w:hAnsi="宋体" w:eastAsia="宋体" w:cs="宋体"/>
                <w:sz w:val="21"/>
              </w:rPr>
              <w:t>条例》</w:t>
            </w:r>
          </w:p>
          <w:p>
            <w:pPr>
              <w:spacing w:after="0"/>
              <w:jc w:val="center"/>
            </w:pPr>
            <w:r>
              <w:rPr>
                <w:rFonts w:ascii="宋体" w:hAnsi="宋体" w:eastAsia="宋体" w:cs="宋体"/>
                <w:sz w:val="21"/>
              </w:rPr>
              <w:t>《境外电视节目引进、播出管理规定》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8"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8" w:type="dxa"/>
            <w:bottom w:w="0" w:type="dxa"/>
            <w:right w:w="80" w:type="dxa"/>
          </w:tblCellMar>
        </w:tblPrEx>
        <w:trPr>
          <w:trHeight w:val="1477"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21</w:t>
            </w:r>
          </w:p>
          <w:p>
            <w:pPr>
              <w:spacing w:after="0"/>
              <w:ind w:left="55"/>
            </w:pPr>
            <w:r>
              <w:rPr>
                <w:rFonts w:hint="eastAsia" w:ascii="宋体" w:hAnsi="宋体" w:eastAsia="宋体" w:cs="宋体"/>
              </w:rPr>
              <w:t>有但不相同</w:t>
            </w:r>
          </w:p>
        </w:tc>
        <w:tc>
          <w:tcPr>
            <w:tcW w:w="763" w:type="dxa"/>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38" w:hanging="2"/>
            </w:pPr>
            <w:r>
              <w:rPr>
                <w:rFonts w:ascii="宋体" w:hAnsi="宋体" w:eastAsia="宋体" w:cs="宋体"/>
                <w:sz w:val="21"/>
              </w:rPr>
              <w:t>对教育电视台播放规定禁止播放的节目的处罚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8"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8" w:type="dxa"/>
            <w:bottom w:w="0" w:type="dxa"/>
            <w:right w:w="80" w:type="dxa"/>
          </w:tblCellMar>
        </w:tblPrEx>
        <w:trPr>
          <w:trHeight w:val="1418" w:hRule="atLeast"/>
        </w:trPr>
        <w:tc>
          <w:tcPr>
            <w:tcW w:w="542"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22</w:t>
            </w:r>
          </w:p>
          <w:p>
            <w:pPr>
              <w:spacing w:after="0"/>
              <w:ind w:left="55"/>
            </w:pPr>
            <w:r>
              <w:rPr>
                <w:rFonts w:hint="eastAsia" w:ascii="宋体" w:hAnsi="宋体" w:eastAsia="宋体" w:cs="宋体"/>
              </w:rPr>
              <w:t>有</w:t>
            </w:r>
          </w:p>
        </w:tc>
        <w:tc>
          <w:tcPr>
            <w:tcW w:w="763" w:type="dxa"/>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1" w:hanging="1"/>
              <w:jc w:val="center"/>
            </w:pPr>
            <w:r>
              <w:rPr>
                <w:rFonts w:ascii="宋体" w:hAnsi="宋体" w:eastAsia="宋体" w:cs="宋体"/>
                <w:sz w:val="21"/>
              </w:rPr>
              <w:t>对擅自举办广播电视节目交流、交易活动的处罚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1"/>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8"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39" w:type="dxa"/>
          <w:left w:w="118" w:type="dxa"/>
          <w:bottom w:w="0"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39" w:type="dxa"/>
            <w:left w:w="118" w:type="dxa"/>
            <w:bottom w:w="0" w:type="dxa"/>
            <w:right w:w="80" w:type="dxa"/>
          </w:tblCellMar>
        </w:tblPrEx>
        <w:trPr>
          <w:trHeight w:val="160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23</w:t>
            </w:r>
          </w:p>
          <w:p>
            <w:pPr>
              <w:spacing w:after="0"/>
              <w:ind w:left="55"/>
            </w:pPr>
            <w:r>
              <w:rPr>
                <w:rFonts w:hint="eastAsia" w:ascii="宋体" w:hAnsi="宋体" w:eastAsia="宋体" w:cs="宋体"/>
              </w:rPr>
              <w:t>有</w:t>
            </w:r>
          </w:p>
        </w:tc>
        <w:tc>
          <w:tcPr>
            <w:tcW w:w="763" w:type="dxa"/>
            <w:vMerge w:val="restart"/>
            <w:tcBorders>
              <w:top w:val="single" w:color="000000" w:sz="2" w:space="0"/>
              <w:left w:val="single" w:color="000000" w:sz="2" w:space="0"/>
              <w:bottom w:val="single" w:color="000000" w:sz="2" w:space="0"/>
              <w:right w:val="single" w:color="000000" w:sz="2" w:space="0"/>
            </w:tcBorders>
            <w:vAlign w:val="center"/>
          </w:tcPr>
          <w:p>
            <w:pPr>
              <w:spacing w:after="1305"/>
              <w:ind w:left="165"/>
            </w:pPr>
            <w:r>
              <w:rPr>
                <w:rFonts w:ascii="宋体" w:hAnsi="宋体" w:eastAsia="宋体" w:cs="宋体"/>
                <w:sz w:val="21"/>
              </w:rPr>
              <w:t>行</w:t>
            </w:r>
          </w:p>
          <w:p>
            <w:pPr>
              <w:spacing w:after="1302"/>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对出租、转让频率、频段， 擅自变更广播电视发射台、转播台技术参数的处罚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0" w:type="dxa"/>
            <w:right w:w="80" w:type="dxa"/>
          </w:tblCellMar>
        </w:tblPrEx>
        <w:trPr>
          <w:trHeight w:val="128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24</w:t>
            </w:r>
          </w:p>
          <w:p>
            <w:pPr>
              <w:spacing w:after="0"/>
              <w:ind w:left="55"/>
            </w:pPr>
            <w:r>
              <w:rPr>
                <w:rFonts w:hint="eastAsia" w:ascii="宋体" w:hAnsi="宋体" w:eastAsia="宋体" w:cs="宋体"/>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ind w:left="36"/>
            </w:pPr>
            <w:r>
              <w:rPr>
                <w:rFonts w:ascii="宋体" w:hAnsi="宋体" w:eastAsia="宋体" w:cs="宋体"/>
                <w:sz w:val="21"/>
              </w:rPr>
              <w:t>对广播电视发射台、转播台擅自播放自办节目、插播广告的处罚</w:t>
            </w:r>
          </w:p>
        </w:tc>
        <w:tc>
          <w:tcPr>
            <w:tcW w:w="1826" w:type="dxa"/>
            <w:tcBorders>
              <w:top w:val="single" w:color="000000" w:sz="2" w:space="0"/>
              <w:left w:val="single" w:color="000000" w:sz="2" w:space="0"/>
              <w:bottom w:val="single" w:color="000000" w:sz="2" w:space="0"/>
              <w:right w:val="single" w:color="000000" w:sz="2" w:space="0"/>
            </w:tcBorders>
          </w:tcPr>
          <w:p>
            <w:pPr>
              <w:spacing w:after="26"/>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6"/>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0" w:type="dxa"/>
            <w:right w:w="80" w:type="dxa"/>
          </w:tblCellMar>
        </w:tblPrEx>
        <w:trPr>
          <w:trHeight w:val="1408"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25</w:t>
            </w:r>
          </w:p>
          <w:p>
            <w:pPr>
              <w:spacing w:after="0"/>
              <w:ind w:left="58"/>
            </w:pPr>
            <w:r>
              <w:rPr>
                <w:rFonts w:hint="eastAsia" w:ascii="宋体" w:hAnsi="宋体" w:eastAsia="宋体" w:cs="宋体"/>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对擅自利用卫星方式传输广播电视节目的处罚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8"/>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0" w:type="dxa"/>
            <w:right w:w="80" w:type="dxa"/>
          </w:tblCellMar>
        </w:tblPrEx>
        <w:trPr>
          <w:trHeight w:val="192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26</w:t>
            </w:r>
          </w:p>
          <w:p>
            <w:pPr>
              <w:spacing w:after="0"/>
              <w:ind w:left="58"/>
            </w:pPr>
            <w:r>
              <w:rPr>
                <w:rFonts w:hint="eastAsia" w:ascii="宋体" w:hAnsi="宋体" w:eastAsia="宋体" w:cs="宋体"/>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对擅自以卫星等传输方式进口、转播境外广播电视节目的处罚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23"/>
              <w:ind w:left="18"/>
              <w:jc w:val="both"/>
            </w:pPr>
            <w:r>
              <w:rPr>
                <w:rFonts w:ascii="宋体" w:hAnsi="宋体" w:eastAsia="宋体" w:cs="宋体"/>
                <w:sz w:val="21"/>
              </w:rPr>
              <w:t>《广播电视管理</w:t>
            </w:r>
          </w:p>
          <w:p>
            <w:pPr>
              <w:spacing w:after="0"/>
              <w:ind w:right="32"/>
              <w:jc w:val="center"/>
            </w:pPr>
            <w:r>
              <w:rPr>
                <w:rFonts w:ascii="宋体" w:hAnsi="宋体" w:eastAsia="宋体" w:cs="宋体"/>
                <w:sz w:val="21"/>
              </w:rPr>
              <w:t>条例》</w:t>
            </w:r>
          </w:p>
          <w:p>
            <w:pPr>
              <w:spacing w:after="0"/>
              <w:jc w:val="center"/>
            </w:pPr>
            <w:r>
              <w:rPr>
                <w:rFonts w:ascii="宋体" w:hAnsi="宋体" w:eastAsia="宋体" w:cs="宋体"/>
                <w:sz w:val="21"/>
              </w:rPr>
              <w:t>《境外电视节目引进、播出管理规定》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0" w:type="dxa"/>
            <w:right w:w="80" w:type="dxa"/>
          </w:tblCellMar>
        </w:tblPrEx>
        <w:trPr>
          <w:trHeight w:val="1440"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27</w:t>
            </w:r>
          </w:p>
          <w:p>
            <w:pPr>
              <w:spacing w:after="0"/>
              <w:ind w:left="58"/>
              <w:rPr>
                <w:rFonts w:hint="eastAsia" w:eastAsiaTheme="minorEastAsia"/>
              </w:rPr>
            </w:pPr>
            <w:r>
              <w:rPr>
                <w:rFonts w:hint="eastAsia" w:eastAsiaTheme="minorEastAsia"/>
              </w:rPr>
              <w:t>有</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对擅自利用有线广播电视传输覆盖网播放节目的处罚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41" w:type="dxa"/>
          <w:left w:w="113" w:type="dxa"/>
          <w:bottom w:w="85"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41" w:type="dxa"/>
            <w:left w:w="113" w:type="dxa"/>
            <w:bottom w:w="85" w:type="dxa"/>
            <w:right w:w="80" w:type="dxa"/>
          </w:tblCellMar>
        </w:tblPrEx>
        <w:trPr>
          <w:trHeight w:val="174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0"/>
              <w:rPr>
                <w:sz w:val="21"/>
              </w:rPr>
            </w:pPr>
            <w:r>
              <w:rPr>
                <w:sz w:val="21"/>
              </w:rPr>
              <w:t>28</w:t>
            </w:r>
          </w:p>
          <w:p>
            <w:pPr>
              <w:spacing w:after="0"/>
              <w:ind w:left="60"/>
            </w:pPr>
            <w:r>
              <w:rPr>
                <w:rFonts w:hint="eastAsia" w:ascii="宋体" w:hAnsi="宋体" w:eastAsia="宋体" w:cs="宋体"/>
              </w:rPr>
              <w:t>有但不相同</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5"/>
              <w:ind w:left="170"/>
            </w:pPr>
            <w:r>
              <w:rPr>
                <w:rFonts w:ascii="宋体" w:hAnsi="宋体" w:eastAsia="宋体" w:cs="宋体"/>
                <w:sz w:val="21"/>
              </w:rPr>
              <w:t>行</w:t>
            </w:r>
          </w:p>
          <w:p>
            <w:pPr>
              <w:spacing w:after="1619"/>
              <w:ind w:left="168"/>
            </w:pPr>
            <w:r>
              <w:rPr>
                <w:rFonts w:ascii="宋体" w:hAnsi="宋体" w:eastAsia="宋体" w:cs="宋体"/>
                <w:sz w:val="21"/>
              </w:rPr>
              <w:t>政</w:t>
            </w:r>
          </w:p>
          <w:p>
            <w:pPr>
              <w:spacing w:after="1621"/>
              <w:ind w:left="173"/>
            </w:pPr>
            <w:r>
              <w:rPr>
                <w:rFonts w:ascii="宋体" w:hAnsi="宋体" w:eastAsia="宋体" w:cs="宋体"/>
                <w:sz w:val="21"/>
              </w:rPr>
              <w:t>处</w:t>
            </w:r>
          </w:p>
          <w:p>
            <w:pPr>
              <w:spacing w:after="0"/>
              <w:ind w:left="177"/>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line="281" w:lineRule="auto"/>
              <w:ind w:left="60" w:hanging="19"/>
            </w:pPr>
            <w:r>
              <w:rPr>
                <w:rFonts w:ascii="宋体" w:hAnsi="宋体" w:eastAsia="宋体" w:cs="宋体"/>
                <w:sz w:val="21"/>
              </w:rPr>
              <w:t>对擅自进行广播电视传输覆盖网的工程选址、设</w:t>
            </w:r>
          </w:p>
          <w:p>
            <w:pPr>
              <w:spacing w:after="0"/>
              <w:ind w:left="480" w:hanging="437"/>
            </w:pPr>
            <w:r>
              <w:rPr>
                <w:rFonts w:ascii="宋体" w:hAnsi="宋体" w:eastAsia="宋体" w:cs="宋体"/>
                <w:sz w:val="21"/>
              </w:rPr>
              <w:t>计、施工、安装的处罚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9"/>
              <w:jc w:val="center"/>
            </w:pPr>
            <w:r>
              <w:rPr>
                <w:rFonts w:ascii="宋体" w:hAnsi="宋体" w:eastAsia="宋体" w:cs="宋体"/>
                <w:sz w:val="21"/>
              </w:rPr>
              <w:t>•主体信息</w:t>
            </w:r>
          </w:p>
          <w:p>
            <w:pPr>
              <w:spacing w:after="23"/>
              <w:ind w:right="2"/>
              <w:jc w:val="center"/>
            </w:pPr>
            <w:r>
              <w:rPr>
                <w:rFonts w:ascii="宋体" w:hAnsi="宋体" w:eastAsia="宋体" w:cs="宋体"/>
                <w:sz w:val="21"/>
              </w:rPr>
              <w:t>•案由</w:t>
            </w:r>
          </w:p>
          <w:p>
            <w:pPr>
              <w:spacing w:after="25"/>
              <w:ind w:right="9"/>
              <w:jc w:val="center"/>
            </w:pPr>
            <w:r>
              <w:rPr>
                <w:rFonts w:ascii="宋体" w:hAnsi="宋体" w:eastAsia="宋体" w:cs="宋体"/>
                <w:sz w:val="21"/>
              </w:rPr>
              <w:t>•处罚依据</w:t>
            </w:r>
          </w:p>
          <w:p>
            <w:pPr>
              <w:spacing w:after="0"/>
              <w:ind w:right="9"/>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8"/>
              <w:ind w:left="96"/>
              <w:jc w:val="both"/>
            </w:pPr>
            <w:r>
              <w:rPr>
                <w:rFonts w:ascii="宋体" w:hAnsi="宋体" w:eastAsia="宋体" w:cs="宋体"/>
                <w:sz w:val="21"/>
              </w:rPr>
              <w:t>信息形成</w:t>
            </w:r>
          </w:p>
          <w:p>
            <w:pPr>
              <w:spacing w:after="0"/>
              <w:ind w:left="9"/>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5"/>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6"/>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4"/>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5"/>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0"/>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1" w:type="dxa"/>
            <w:left w:w="113" w:type="dxa"/>
            <w:bottom w:w="85" w:type="dxa"/>
            <w:right w:w="80" w:type="dxa"/>
          </w:tblCellMar>
        </w:tblPrEx>
        <w:trPr>
          <w:trHeight w:val="1605"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0"/>
              <w:rPr>
                <w:sz w:val="21"/>
              </w:rPr>
            </w:pPr>
            <w:r>
              <w:rPr>
                <w:sz w:val="21"/>
              </w:rPr>
              <w:t>29</w:t>
            </w:r>
          </w:p>
          <w:p>
            <w:pPr>
              <w:spacing w:after="0"/>
              <w:ind w:left="60"/>
            </w:pPr>
            <w:r>
              <w:rPr>
                <w:rFonts w:hint="eastAsia" w:ascii="宋体" w:hAnsi="宋体" w:eastAsia="宋体" w:cs="宋体"/>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对侵占、干扰广播电视专用频率和擅自截传、干扰、解扰广播电视信号的处罚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9"/>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9"/>
              <w:jc w:val="center"/>
            </w:pPr>
            <w:r>
              <w:rPr>
                <w:rFonts w:ascii="宋体" w:hAnsi="宋体" w:eastAsia="宋体" w:cs="宋体"/>
                <w:sz w:val="21"/>
              </w:rPr>
              <w:t>•处罚依据</w:t>
            </w:r>
          </w:p>
          <w:p>
            <w:pPr>
              <w:spacing w:after="0"/>
              <w:ind w:right="9"/>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6"/>
              <w:jc w:val="both"/>
            </w:pPr>
            <w:r>
              <w:rPr>
                <w:rFonts w:ascii="宋体" w:hAnsi="宋体" w:eastAsia="宋体" w:cs="宋体"/>
                <w:sz w:val="21"/>
              </w:rPr>
              <w:t>信息形成</w:t>
            </w:r>
          </w:p>
          <w:p>
            <w:pPr>
              <w:spacing w:after="0"/>
              <w:ind w:left="9"/>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5"/>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6"/>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4"/>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5"/>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0"/>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1" w:type="dxa"/>
            <w:left w:w="113" w:type="dxa"/>
            <w:bottom w:w="85" w:type="dxa"/>
            <w:right w:w="80" w:type="dxa"/>
          </w:tblCellMar>
        </w:tblPrEx>
        <w:trPr>
          <w:trHeight w:val="2243"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0"/>
              <w:rPr>
                <w:sz w:val="21"/>
              </w:rPr>
            </w:pPr>
            <w:r>
              <w:rPr>
                <w:sz w:val="21"/>
              </w:rPr>
              <w:t>30</w:t>
            </w:r>
          </w:p>
          <w:p>
            <w:pPr>
              <w:spacing w:after="0"/>
              <w:ind w:left="60"/>
            </w:pPr>
            <w:r>
              <w:rPr>
                <w:rFonts w:hint="eastAsia" w:ascii="宋体" w:hAnsi="宋体" w:eastAsia="宋体" w:cs="宋体"/>
              </w:rPr>
              <w:t xml:space="preserve">有 </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pPr>
            <w:r>
              <w:rPr>
                <w:rFonts w:ascii="宋体" w:hAnsi="宋体" w:eastAsia="宋体" w:cs="宋体"/>
                <w:sz w:val="21"/>
              </w:rPr>
              <w:t>对危害广播 电台、电视台安全播出及破坏广播电视设施的处罚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9"/>
              <w:jc w:val="center"/>
            </w:pPr>
            <w:r>
              <w:rPr>
                <w:rFonts w:ascii="宋体" w:hAnsi="宋体" w:eastAsia="宋体" w:cs="宋体"/>
                <w:sz w:val="21"/>
              </w:rPr>
              <w:t>•主体信息</w:t>
            </w:r>
          </w:p>
          <w:p>
            <w:pPr>
              <w:spacing w:after="26"/>
              <w:ind w:right="2"/>
              <w:jc w:val="center"/>
            </w:pPr>
            <w:r>
              <w:rPr>
                <w:rFonts w:ascii="宋体" w:hAnsi="宋体" w:eastAsia="宋体" w:cs="宋体"/>
                <w:sz w:val="21"/>
              </w:rPr>
              <w:t>•案由</w:t>
            </w:r>
          </w:p>
          <w:p>
            <w:pPr>
              <w:spacing w:after="25"/>
              <w:ind w:right="9"/>
              <w:jc w:val="center"/>
            </w:pPr>
            <w:r>
              <w:rPr>
                <w:rFonts w:ascii="宋体" w:hAnsi="宋体" w:eastAsia="宋体" w:cs="宋体"/>
                <w:sz w:val="21"/>
              </w:rPr>
              <w:t>•处罚依据</w:t>
            </w:r>
          </w:p>
          <w:p>
            <w:pPr>
              <w:spacing w:after="0"/>
              <w:ind w:right="9"/>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line="282" w:lineRule="auto"/>
              <w:jc w:val="center"/>
            </w:pPr>
            <w:r>
              <w:rPr>
                <w:rFonts w:ascii="宋体" w:hAnsi="宋体" w:eastAsia="宋体" w:cs="宋体"/>
                <w:sz w:val="21"/>
              </w:rPr>
              <w:t>《广播电视管理条例》</w:t>
            </w:r>
          </w:p>
          <w:p>
            <w:pPr>
              <w:spacing w:after="0"/>
              <w:jc w:val="center"/>
            </w:pPr>
            <w:r>
              <w:rPr>
                <w:rFonts w:ascii="宋体" w:hAnsi="宋体" w:eastAsia="宋体" w:cs="宋体"/>
                <w:sz w:val="21"/>
              </w:rPr>
              <w:t>《广播电视设施保护条例》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6"/>
              <w:jc w:val="both"/>
            </w:pPr>
            <w:r>
              <w:rPr>
                <w:rFonts w:ascii="宋体" w:hAnsi="宋体" w:eastAsia="宋体" w:cs="宋体"/>
                <w:sz w:val="21"/>
              </w:rPr>
              <w:t>信息形成</w:t>
            </w:r>
          </w:p>
          <w:p>
            <w:pPr>
              <w:spacing w:after="0"/>
              <w:ind w:left="9"/>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219"/>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6"/>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4"/>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5"/>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0"/>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1" w:type="dxa"/>
            <w:left w:w="113" w:type="dxa"/>
            <w:bottom w:w="85" w:type="dxa"/>
            <w:right w:w="80" w:type="dxa"/>
          </w:tblCellMar>
        </w:tblPrEx>
        <w:trPr>
          <w:trHeight w:val="2248"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0"/>
              <w:rPr>
                <w:sz w:val="21"/>
              </w:rPr>
            </w:pPr>
            <w:r>
              <w:rPr>
                <w:sz w:val="21"/>
              </w:rPr>
              <w:t>31</w:t>
            </w:r>
          </w:p>
          <w:p>
            <w:pPr>
              <w:spacing w:after="0"/>
              <w:ind w:left="60"/>
              <w:rPr>
                <w:rFonts w:hint="eastAsia" w:eastAsia="宋体"/>
                <w:sz w:val="21"/>
                <w:lang w:val="en-US" w:eastAsia="zh-CN"/>
              </w:rPr>
            </w:pPr>
            <w:r>
              <w:rPr>
                <w:rFonts w:hint="eastAsia" w:eastAsia="宋体"/>
                <w:sz w:val="21"/>
                <w:lang w:val="en-US" w:eastAsia="zh-CN"/>
              </w:rPr>
              <w:t>有</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1" w:line="281" w:lineRule="auto"/>
              <w:jc w:val="center"/>
            </w:pPr>
            <w:r>
              <w:rPr>
                <w:rFonts w:ascii="宋体" w:hAnsi="宋体" w:eastAsia="宋体" w:cs="宋体"/>
                <w:sz w:val="21"/>
              </w:rPr>
              <w:t>对违反规定在广播电视设施保护范围内实施破坏或者威胁广播电</w:t>
            </w:r>
          </w:p>
          <w:p>
            <w:pPr>
              <w:spacing w:after="0"/>
              <w:jc w:val="center"/>
            </w:pPr>
            <w:r>
              <w:rPr>
                <w:rFonts w:ascii="宋体" w:hAnsi="宋体" w:eastAsia="宋体" w:cs="宋体"/>
                <w:sz w:val="21"/>
              </w:rPr>
              <w:t>视设施安全的行为的处罚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9"/>
              <w:jc w:val="center"/>
            </w:pPr>
            <w:r>
              <w:rPr>
                <w:rFonts w:ascii="宋体" w:hAnsi="宋体" w:eastAsia="宋体" w:cs="宋体"/>
                <w:sz w:val="21"/>
              </w:rPr>
              <w:t>•主体信息</w:t>
            </w:r>
          </w:p>
          <w:p>
            <w:pPr>
              <w:spacing w:after="25"/>
              <w:ind w:right="2"/>
              <w:jc w:val="center"/>
            </w:pPr>
            <w:r>
              <w:rPr>
                <w:rFonts w:ascii="宋体" w:hAnsi="宋体" w:eastAsia="宋体" w:cs="宋体"/>
                <w:sz w:val="21"/>
              </w:rPr>
              <w:t>•案由</w:t>
            </w:r>
          </w:p>
          <w:p>
            <w:pPr>
              <w:spacing w:after="25"/>
              <w:ind w:right="9"/>
              <w:jc w:val="center"/>
            </w:pPr>
            <w:r>
              <w:rPr>
                <w:rFonts w:ascii="宋体" w:hAnsi="宋体" w:eastAsia="宋体" w:cs="宋体"/>
                <w:sz w:val="21"/>
              </w:rPr>
              <w:t>•处罚依据</w:t>
            </w:r>
          </w:p>
          <w:p>
            <w:pPr>
              <w:spacing w:after="0"/>
              <w:ind w:right="9"/>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《广播电视设施保护条例》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6"/>
              <w:jc w:val="both"/>
            </w:pPr>
            <w:r>
              <w:rPr>
                <w:rFonts w:ascii="宋体" w:hAnsi="宋体" w:eastAsia="宋体" w:cs="宋体"/>
                <w:sz w:val="21"/>
              </w:rPr>
              <w:t>信息形成</w:t>
            </w:r>
          </w:p>
          <w:p>
            <w:pPr>
              <w:spacing w:after="0"/>
              <w:ind w:left="9"/>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219"/>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6"/>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4"/>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5"/>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0"/>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43" w:type="dxa"/>
          <w:left w:w="118" w:type="dxa"/>
          <w:bottom w:w="74"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43" w:type="dxa"/>
            <w:left w:w="118" w:type="dxa"/>
            <w:bottom w:w="74" w:type="dxa"/>
            <w:right w:w="80" w:type="dxa"/>
          </w:tblCellMar>
        </w:tblPrEx>
        <w:trPr>
          <w:trHeight w:val="192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32</w:t>
            </w:r>
          </w:p>
          <w:p>
            <w:pPr>
              <w:spacing w:after="0"/>
              <w:ind w:left="55"/>
              <w:rPr>
                <w:rFonts w:hint="default" w:eastAsia="宋体"/>
                <w:sz w:val="21"/>
                <w:lang w:val="en-US" w:eastAsia="zh-CN"/>
              </w:rPr>
            </w:pPr>
            <w:r>
              <w:rPr>
                <w:rFonts w:hint="eastAsia" w:eastAsia="宋体"/>
                <w:sz w:val="21"/>
                <w:lang w:val="en-US" w:eastAsia="zh-CN"/>
              </w:rPr>
              <w:t>有但不相同</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5"/>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tcPr>
          <w:p>
            <w:pPr>
              <w:spacing w:after="0"/>
              <w:ind w:left="36"/>
            </w:pPr>
            <w:r>
              <w:rPr>
                <w:rFonts w:ascii="宋体" w:hAnsi="宋体" w:eastAsia="宋体" w:cs="宋体"/>
                <w:sz w:val="21"/>
              </w:rPr>
              <w:t>对已获得入网认定证书的生产企业实施违反有关生产、管理或服务规定行为的处罚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《广播电视设备器材入网认定管理办法》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8" w:type="dxa"/>
            <w:bottom w:w="74" w:type="dxa"/>
            <w:right w:w="80" w:type="dxa"/>
          </w:tblCellMar>
        </w:tblPrEx>
        <w:trPr>
          <w:trHeight w:val="3613"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33</w:t>
            </w:r>
          </w:p>
          <w:p>
            <w:pPr>
              <w:spacing w:after="0"/>
              <w:ind w:left="55"/>
            </w:pPr>
            <w:r>
              <w:rPr>
                <w:rFonts w:hint="eastAsia" w:ascii="宋体" w:hAnsi="宋体" w:eastAsia="宋体" w:cs="宋体"/>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1"/>
              <w:ind w:left="36"/>
              <w:jc w:val="both"/>
            </w:pPr>
            <w:r>
              <w:rPr>
                <w:rFonts w:ascii="宋体" w:hAnsi="宋体" w:eastAsia="宋体" w:cs="宋体"/>
                <w:sz w:val="21"/>
              </w:rPr>
              <w:t>对擅自安装和使</w:t>
            </w:r>
          </w:p>
          <w:p>
            <w:pPr>
              <w:spacing w:after="0"/>
              <w:jc w:val="center"/>
            </w:pPr>
            <w:r>
              <w:rPr>
                <w:rFonts w:ascii="宋体" w:hAnsi="宋体" w:eastAsia="宋体" w:cs="宋体"/>
                <w:sz w:val="21"/>
              </w:rPr>
              <w:t>用卫星地面接收设施的处罚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line="280" w:lineRule="auto"/>
              <w:jc w:val="center"/>
            </w:pPr>
            <w:r>
              <w:rPr>
                <w:rFonts w:ascii="宋体" w:hAnsi="宋体" w:eastAsia="宋体" w:cs="宋体"/>
                <w:sz w:val="21"/>
              </w:rPr>
              <w:t>《卫星地面接收设施接收外国卫星传送电视节目管理办法》</w:t>
            </w:r>
          </w:p>
          <w:p>
            <w:pPr>
              <w:spacing w:after="0" w:line="281" w:lineRule="auto"/>
              <w:jc w:val="center"/>
            </w:pPr>
            <w:r>
              <w:rPr>
                <w:rFonts w:ascii="宋体" w:hAnsi="宋体" w:eastAsia="宋体" w:cs="宋体"/>
                <w:sz w:val="21"/>
              </w:rPr>
              <w:t>《卫星电视广播地面接收设施管理规定》</w:t>
            </w:r>
          </w:p>
          <w:p>
            <w:pPr>
              <w:spacing w:after="0"/>
              <w:ind w:left="15"/>
            </w:pPr>
            <w:r>
              <w:rPr>
                <w:rFonts w:ascii="宋体" w:hAnsi="宋体" w:eastAsia="宋体" w:cs="宋体"/>
                <w:sz w:val="21"/>
              </w:rPr>
              <w:t>《〈卫星电视广播地面接收设施管理规定〉实施细则》</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8" w:type="dxa"/>
            <w:bottom w:w="74" w:type="dxa"/>
            <w:right w:w="80" w:type="dxa"/>
          </w:tblCellMar>
        </w:tblPrEx>
        <w:trPr>
          <w:trHeight w:val="256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34</w:t>
            </w:r>
          </w:p>
          <w:p>
            <w:pPr>
              <w:spacing w:after="0"/>
              <w:ind w:left="55"/>
              <w:rPr>
                <w:rFonts w:hint="default" w:eastAsia="宋体"/>
                <w:sz w:val="21"/>
                <w:lang w:val="en-US" w:eastAsia="zh-CN"/>
              </w:rPr>
            </w:pPr>
            <w:r>
              <w:rPr>
                <w:rFonts w:hint="eastAsia" w:eastAsia="宋体"/>
                <w:sz w:val="21"/>
                <w:lang w:val="en-US" w:eastAsia="zh-CN"/>
              </w:rPr>
              <w:t>有但不相同</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36"/>
            </w:pPr>
            <w:r>
              <w:rPr>
                <w:rFonts w:ascii="宋体" w:hAnsi="宋体" w:eastAsia="宋体" w:cs="宋体"/>
                <w:sz w:val="21"/>
              </w:rPr>
              <w:t>对未持有《许可证》而擅自设置卫星地面接收设施接收外国卫星传送的电视节目的处罚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line="281" w:lineRule="auto"/>
              <w:jc w:val="center"/>
            </w:pPr>
            <w:r>
              <w:rPr>
                <w:rFonts w:ascii="宋体" w:hAnsi="宋体" w:eastAsia="宋体" w:cs="宋体"/>
                <w:sz w:val="21"/>
              </w:rPr>
              <w:t>《卫星地面接收设施接收外国卫星传送电视节目管理办法》</w:t>
            </w:r>
          </w:p>
          <w:p>
            <w:pPr>
              <w:spacing w:after="0"/>
              <w:ind w:left="15"/>
            </w:pPr>
            <w:r>
              <w:rPr>
                <w:rFonts w:ascii="宋体" w:hAnsi="宋体" w:eastAsia="宋体" w:cs="宋体"/>
                <w:sz w:val="21"/>
              </w:rPr>
              <w:t>《〈卫星电视广播地面接收设施管理规定〉实施细则》</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92" w:type="dxa"/>
          <w:left w:w="118" w:type="dxa"/>
          <w:bottom w:w="123"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92" w:type="dxa"/>
            <w:left w:w="118" w:type="dxa"/>
            <w:bottom w:w="123" w:type="dxa"/>
            <w:right w:w="80" w:type="dxa"/>
          </w:tblCellMar>
        </w:tblPrEx>
        <w:trPr>
          <w:trHeight w:val="288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35</w:t>
            </w:r>
          </w:p>
          <w:p>
            <w:pPr>
              <w:spacing w:after="0"/>
              <w:ind w:left="55"/>
              <w:rPr>
                <w:rFonts w:hint="eastAsia" w:eastAsia="宋体"/>
                <w:sz w:val="21"/>
                <w:lang w:val="en-US" w:eastAsia="zh-CN"/>
              </w:rPr>
            </w:pPr>
            <w:r>
              <w:rPr>
                <w:rFonts w:hint="eastAsia" w:eastAsia="宋体"/>
                <w:sz w:val="21"/>
                <w:lang w:val="en-US" w:eastAsia="zh-CN"/>
              </w:rPr>
              <w:t>无</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7"/>
              <w:ind w:left="165"/>
            </w:pPr>
            <w:r>
              <w:rPr>
                <w:rFonts w:ascii="宋体" w:hAnsi="宋体" w:eastAsia="宋体" w:cs="宋体"/>
                <w:sz w:val="21"/>
              </w:rPr>
              <w:t>行</w:t>
            </w:r>
          </w:p>
          <w:p>
            <w:pPr>
              <w:spacing w:after="1619"/>
              <w:ind w:left="163"/>
            </w:pPr>
            <w:r>
              <w:rPr>
                <w:rFonts w:ascii="宋体" w:hAnsi="宋体" w:eastAsia="宋体" w:cs="宋体"/>
                <w:sz w:val="21"/>
              </w:rPr>
              <w:t>政</w:t>
            </w:r>
          </w:p>
          <w:p>
            <w:pPr>
              <w:spacing w:after="1300"/>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对擅自提供卫星地面接收设施安装服务的处罚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1"/>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66" w:line="266" w:lineRule="auto"/>
              <w:jc w:val="center"/>
            </w:pPr>
            <w:r>
              <w:rPr>
                <w:rFonts w:ascii="宋体" w:hAnsi="宋体" w:eastAsia="宋体" w:cs="宋体"/>
                <w:sz w:val="21"/>
              </w:rPr>
              <w:t>《〈卫星电视广播地面接收设施管理规定〉实施细则》</w:t>
            </w:r>
          </w:p>
          <w:p>
            <w:pPr>
              <w:spacing w:after="0"/>
              <w:jc w:val="center"/>
            </w:pPr>
            <w:r>
              <w:rPr>
                <w:rFonts w:ascii="宋体" w:hAnsi="宋体" w:eastAsia="宋体" w:cs="宋体"/>
                <w:sz w:val="21"/>
              </w:rPr>
              <w:t>《卫星电视广播地面接收设施安装服务暂行办法》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92" w:type="dxa"/>
            <w:left w:w="118" w:type="dxa"/>
            <w:bottom w:w="123" w:type="dxa"/>
            <w:right w:w="80" w:type="dxa"/>
          </w:tblCellMar>
        </w:tblPrEx>
        <w:trPr>
          <w:trHeight w:val="1921"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36</w:t>
            </w:r>
          </w:p>
          <w:p>
            <w:pPr>
              <w:spacing w:after="0"/>
              <w:ind w:left="55"/>
              <w:rPr>
                <w:rFonts w:hint="eastAsia" w:eastAsia="宋体"/>
                <w:sz w:val="21"/>
                <w:lang w:val="en-US" w:eastAsia="zh-CN"/>
              </w:rPr>
            </w:pPr>
            <w:r>
              <w:rPr>
                <w:rFonts w:hint="eastAsia" w:eastAsia="宋体"/>
                <w:sz w:val="21"/>
                <w:lang w:val="en-US" w:eastAsia="zh-CN"/>
              </w:rPr>
              <w:t>无</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ind w:left="1" w:hanging="1"/>
              <w:jc w:val="center"/>
            </w:pPr>
            <w:r>
              <w:rPr>
                <w:rFonts w:ascii="宋体" w:hAnsi="宋体" w:eastAsia="宋体" w:cs="宋体"/>
                <w:sz w:val="21"/>
              </w:rPr>
              <w:t>对卫星地面接收设施安装服务机构和卫星地面接收设施生产企业之间， 违规存在利益关联的处罚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《卫星电视广播地面接收设施安装服务暂行办法》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92" w:type="dxa"/>
            <w:left w:w="118" w:type="dxa"/>
            <w:bottom w:w="123" w:type="dxa"/>
            <w:right w:w="80" w:type="dxa"/>
          </w:tblCellMar>
        </w:tblPrEx>
        <w:trPr>
          <w:trHeight w:val="299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37</w:t>
            </w:r>
          </w:p>
          <w:p>
            <w:pPr>
              <w:spacing w:after="0"/>
              <w:ind w:left="58"/>
              <w:rPr>
                <w:rFonts w:hint="eastAsia" w:eastAsia="宋体"/>
                <w:sz w:val="21"/>
                <w:lang w:val="en-US" w:eastAsia="zh-CN"/>
              </w:rPr>
            </w:pPr>
            <w:r>
              <w:rPr>
                <w:rFonts w:hint="eastAsia" w:eastAsia="宋体"/>
                <w:sz w:val="21"/>
                <w:lang w:val="en-US" w:eastAsia="zh-CN"/>
              </w:rPr>
              <w:t>无</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对违规接收、使用、录制、传播外国卫星传送电视节目的处罚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line="282" w:lineRule="auto"/>
              <w:jc w:val="center"/>
            </w:pPr>
            <w:r>
              <w:rPr>
                <w:rFonts w:ascii="宋体" w:hAnsi="宋体" w:eastAsia="宋体" w:cs="宋体"/>
                <w:sz w:val="21"/>
              </w:rPr>
              <w:t>《卫星地面接收设施接收外国卫星传送电视节目管理办法》</w:t>
            </w:r>
          </w:p>
          <w:p>
            <w:pPr>
              <w:spacing w:after="0"/>
              <w:ind w:left="15"/>
            </w:pPr>
            <w:r>
              <w:rPr>
                <w:rFonts w:ascii="宋体" w:hAnsi="宋体" w:eastAsia="宋体" w:cs="宋体"/>
                <w:sz w:val="21"/>
              </w:rPr>
              <w:t>《〈卫星电视广播地面接收设施管理规定〉实施细则》</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43" w:type="dxa"/>
          <w:left w:w="113" w:type="dxa"/>
          <w:bottom w:w="0"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43" w:type="dxa"/>
            <w:left w:w="113" w:type="dxa"/>
            <w:bottom w:w="0" w:type="dxa"/>
            <w:right w:w="80" w:type="dxa"/>
          </w:tblCellMar>
        </w:tblPrEx>
        <w:trPr>
          <w:trHeight w:val="1290"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0"/>
              <w:rPr>
                <w:rFonts w:hint="eastAsia" w:eastAsia="宋体"/>
                <w:sz w:val="21"/>
                <w:lang w:eastAsia="zh-CN"/>
              </w:rPr>
            </w:pPr>
            <w:r>
              <w:rPr>
                <w:sz w:val="21"/>
              </w:rPr>
              <w:t>38</w:t>
            </w:r>
          </w:p>
          <w:p>
            <w:pPr>
              <w:spacing w:after="0"/>
              <w:ind w:left="60"/>
            </w:pPr>
            <w:r>
              <w:rPr>
                <w:rFonts w:hint="eastAsia" w:ascii="宋体" w:hAnsi="宋体" w:eastAsia="宋体" w:cs="宋体"/>
              </w:rPr>
              <w:t>有</w:t>
            </w:r>
          </w:p>
        </w:tc>
        <w:tc>
          <w:tcPr>
            <w:tcW w:w="763" w:type="dxa"/>
            <w:vMerge w:val="restart"/>
            <w:tcBorders>
              <w:top w:val="single" w:color="000000" w:sz="2" w:space="0"/>
              <w:left w:val="single" w:color="000000" w:sz="2" w:space="0"/>
              <w:bottom w:val="single" w:color="000000" w:sz="2" w:space="0"/>
              <w:right w:val="single" w:color="000000" w:sz="2" w:space="0"/>
            </w:tcBorders>
            <w:vAlign w:val="center"/>
          </w:tcPr>
          <w:p>
            <w:pPr>
              <w:spacing w:after="1302"/>
              <w:ind w:left="170"/>
            </w:pPr>
            <w:r>
              <w:rPr>
                <w:rFonts w:ascii="宋体" w:hAnsi="宋体" w:eastAsia="宋体" w:cs="宋体"/>
                <w:sz w:val="21"/>
              </w:rPr>
              <w:t>行</w:t>
            </w:r>
          </w:p>
          <w:p>
            <w:pPr>
              <w:spacing w:after="1300"/>
              <w:ind w:left="168"/>
            </w:pPr>
            <w:r>
              <w:rPr>
                <w:rFonts w:ascii="宋体" w:hAnsi="宋体" w:eastAsia="宋体" w:cs="宋体"/>
                <w:sz w:val="21"/>
              </w:rPr>
              <w:t>政</w:t>
            </w:r>
          </w:p>
          <w:p>
            <w:pPr>
              <w:spacing w:after="1302"/>
              <w:ind w:left="173"/>
            </w:pPr>
            <w:r>
              <w:rPr>
                <w:rFonts w:ascii="宋体" w:hAnsi="宋体" w:eastAsia="宋体" w:cs="宋体"/>
                <w:sz w:val="21"/>
              </w:rPr>
              <w:t>处</w:t>
            </w:r>
          </w:p>
          <w:p>
            <w:pPr>
              <w:spacing w:after="0"/>
              <w:ind w:left="177"/>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3"/>
              <w:ind w:left="41"/>
              <w:jc w:val="both"/>
            </w:pPr>
            <w:r>
              <w:rPr>
                <w:rFonts w:ascii="宋体" w:hAnsi="宋体" w:eastAsia="宋体" w:cs="宋体"/>
                <w:sz w:val="21"/>
              </w:rPr>
              <w:t>对擅自从事广播</w:t>
            </w:r>
          </w:p>
          <w:p>
            <w:pPr>
              <w:spacing w:after="0"/>
              <w:jc w:val="center"/>
            </w:pPr>
            <w:r>
              <w:rPr>
                <w:rFonts w:ascii="宋体" w:hAnsi="宋体" w:eastAsia="宋体" w:cs="宋体"/>
                <w:sz w:val="21"/>
              </w:rPr>
              <w:t>电视节目传送业务的处罚</w:t>
            </w:r>
          </w:p>
        </w:tc>
        <w:tc>
          <w:tcPr>
            <w:tcW w:w="1826" w:type="dxa"/>
            <w:tcBorders>
              <w:top w:val="single" w:color="000000" w:sz="2" w:space="0"/>
              <w:left w:val="single" w:color="000000" w:sz="2" w:space="0"/>
              <w:bottom w:val="single" w:color="000000" w:sz="2" w:space="0"/>
              <w:right w:val="single" w:color="000000" w:sz="2" w:space="0"/>
            </w:tcBorders>
          </w:tcPr>
          <w:p>
            <w:pPr>
              <w:spacing w:after="25"/>
              <w:ind w:right="9"/>
              <w:jc w:val="center"/>
            </w:pPr>
            <w:r>
              <w:rPr>
                <w:rFonts w:ascii="宋体" w:hAnsi="宋体" w:eastAsia="宋体" w:cs="宋体"/>
                <w:sz w:val="21"/>
              </w:rPr>
              <w:t>•主体信息</w:t>
            </w:r>
          </w:p>
          <w:p>
            <w:pPr>
              <w:spacing w:after="23"/>
              <w:ind w:right="2"/>
              <w:jc w:val="center"/>
            </w:pPr>
            <w:r>
              <w:rPr>
                <w:rFonts w:ascii="宋体" w:hAnsi="宋体" w:eastAsia="宋体" w:cs="宋体"/>
                <w:sz w:val="21"/>
              </w:rPr>
              <w:t>•案由</w:t>
            </w:r>
          </w:p>
          <w:p>
            <w:pPr>
              <w:spacing w:after="25"/>
              <w:ind w:right="9"/>
              <w:jc w:val="center"/>
            </w:pPr>
            <w:r>
              <w:rPr>
                <w:rFonts w:ascii="宋体" w:hAnsi="宋体" w:eastAsia="宋体" w:cs="宋体"/>
                <w:sz w:val="21"/>
              </w:rPr>
              <w:t>•处罚依据</w:t>
            </w:r>
          </w:p>
          <w:p>
            <w:pPr>
              <w:spacing w:after="0"/>
              <w:ind w:right="9"/>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《广播电视节目传送业务管理办法》</w:t>
            </w:r>
          </w:p>
        </w:tc>
        <w:tc>
          <w:tcPr>
            <w:tcW w:w="1245" w:type="dxa"/>
            <w:tcBorders>
              <w:top w:val="single" w:color="000000" w:sz="2" w:space="0"/>
              <w:left w:val="single" w:color="000000" w:sz="2" w:space="0"/>
              <w:bottom w:val="single" w:color="000000" w:sz="2" w:space="0"/>
              <w:right w:val="single" w:color="000000" w:sz="2" w:space="0"/>
            </w:tcBorders>
          </w:tcPr>
          <w:p>
            <w:pPr>
              <w:spacing w:after="0"/>
              <w:ind w:left="96"/>
              <w:jc w:val="both"/>
            </w:pPr>
            <w:r>
              <w:rPr>
                <w:rFonts w:ascii="宋体" w:hAnsi="宋体" w:eastAsia="宋体" w:cs="宋体"/>
                <w:sz w:val="21"/>
              </w:rPr>
              <w:t>信息形成</w:t>
            </w:r>
          </w:p>
          <w:p>
            <w:pPr>
              <w:spacing w:after="0"/>
              <w:ind w:left="9"/>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5"/>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6"/>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4"/>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5"/>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0"/>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3" w:type="dxa"/>
            <w:bottom w:w="0" w:type="dxa"/>
            <w:right w:w="80" w:type="dxa"/>
          </w:tblCellMar>
        </w:tblPrEx>
        <w:trPr>
          <w:trHeight w:val="1833"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0"/>
              <w:rPr>
                <w:sz w:val="21"/>
              </w:rPr>
            </w:pPr>
            <w:r>
              <w:rPr>
                <w:sz w:val="21"/>
              </w:rPr>
              <w:t>39</w:t>
            </w:r>
          </w:p>
          <w:p>
            <w:pPr>
              <w:spacing w:after="0"/>
              <w:ind w:left="60"/>
              <w:rPr>
                <w:rFonts w:hint="default" w:eastAsia="宋体"/>
                <w:sz w:val="21"/>
                <w:lang w:val="en-US" w:eastAsia="zh-CN"/>
              </w:rPr>
            </w:pPr>
            <w:r>
              <w:rPr>
                <w:rFonts w:hint="eastAsia" w:eastAsia="宋体"/>
                <w:sz w:val="21"/>
                <w:lang w:val="en-US" w:eastAsia="zh-CN"/>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line="282" w:lineRule="auto"/>
              <w:jc w:val="center"/>
            </w:pPr>
            <w:r>
              <w:rPr>
                <w:rFonts w:ascii="宋体" w:hAnsi="宋体" w:eastAsia="宋体" w:cs="宋体"/>
                <w:sz w:val="21"/>
              </w:rPr>
              <w:t>对从事广播电视传送业务的机构</w:t>
            </w:r>
          </w:p>
          <w:p>
            <w:pPr>
              <w:spacing w:after="0"/>
              <w:jc w:val="center"/>
            </w:pPr>
            <w:r>
              <w:rPr>
                <w:rFonts w:ascii="宋体" w:hAnsi="宋体" w:eastAsia="宋体" w:cs="宋体"/>
                <w:sz w:val="21"/>
              </w:rPr>
              <w:t>实施有关违规行为的处罚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9"/>
              <w:jc w:val="center"/>
            </w:pPr>
            <w:r>
              <w:rPr>
                <w:rFonts w:ascii="宋体" w:hAnsi="宋体" w:eastAsia="宋体" w:cs="宋体"/>
                <w:sz w:val="21"/>
              </w:rPr>
              <w:t>•主体信息</w:t>
            </w:r>
          </w:p>
          <w:p>
            <w:pPr>
              <w:spacing w:after="25"/>
              <w:ind w:right="2"/>
              <w:jc w:val="center"/>
            </w:pPr>
            <w:r>
              <w:rPr>
                <w:rFonts w:ascii="宋体" w:hAnsi="宋体" w:eastAsia="宋体" w:cs="宋体"/>
                <w:sz w:val="21"/>
              </w:rPr>
              <w:t>•案由</w:t>
            </w:r>
          </w:p>
          <w:p>
            <w:pPr>
              <w:spacing w:after="23"/>
              <w:ind w:right="9"/>
              <w:jc w:val="center"/>
            </w:pPr>
            <w:r>
              <w:rPr>
                <w:rFonts w:ascii="宋体" w:hAnsi="宋体" w:eastAsia="宋体" w:cs="宋体"/>
                <w:sz w:val="21"/>
              </w:rPr>
              <w:t>•处罚依据</w:t>
            </w:r>
          </w:p>
          <w:p>
            <w:pPr>
              <w:spacing w:after="0"/>
              <w:ind w:right="9"/>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《广播电视节目传送业务管理办法》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6"/>
              <w:jc w:val="both"/>
            </w:pPr>
            <w:r>
              <w:rPr>
                <w:rFonts w:ascii="宋体" w:hAnsi="宋体" w:eastAsia="宋体" w:cs="宋体"/>
                <w:sz w:val="21"/>
              </w:rPr>
              <w:t>信息形成</w:t>
            </w:r>
          </w:p>
          <w:p>
            <w:pPr>
              <w:spacing w:after="0"/>
              <w:ind w:left="9"/>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5"/>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6"/>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4"/>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5"/>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0"/>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3" w:type="dxa"/>
            <w:bottom w:w="0" w:type="dxa"/>
            <w:right w:w="80" w:type="dxa"/>
          </w:tblCellMar>
        </w:tblPrEx>
        <w:trPr>
          <w:trHeight w:val="184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3"/>
              <w:rPr>
                <w:sz w:val="21"/>
              </w:rPr>
            </w:pPr>
            <w:r>
              <w:rPr>
                <w:sz w:val="21"/>
              </w:rPr>
              <w:t>40</w:t>
            </w:r>
          </w:p>
          <w:p>
            <w:pPr>
              <w:spacing w:after="0"/>
              <w:ind w:left="53"/>
              <w:rPr>
                <w:rFonts w:hint="eastAsia" w:eastAsiaTheme="minorEastAsia"/>
                <w:sz w:val="21"/>
              </w:rPr>
            </w:pPr>
            <w:r>
              <w:rPr>
                <w:rFonts w:hint="eastAsia" w:ascii="宋体" w:hAnsi="宋体" w:eastAsia="宋体" w:cs="宋体"/>
                <w:sz w:val="21"/>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60" w:hanging="19"/>
            </w:pPr>
            <w:r>
              <w:rPr>
                <w:rFonts w:ascii="宋体" w:hAnsi="宋体" w:eastAsia="宋体" w:cs="宋体"/>
                <w:sz w:val="21"/>
              </w:rPr>
              <w:t>对播出含有禁止内容的、禁止播出的广播电视广告的处罚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9"/>
              <w:jc w:val="center"/>
            </w:pPr>
            <w:r>
              <w:rPr>
                <w:rFonts w:ascii="宋体" w:hAnsi="宋体" w:eastAsia="宋体" w:cs="宋体"/>
                <w:sz w:val="21"/>
              </w:rPr>
              <w:t>•主体信息</w:t>
            </w:r>
          </w:p>
          <w:p>
            <w:pPr>
              <w:spacing w:after="23"/>
              <w:ind w:right="2"/>
              <w:jc w:val="center"/>
            </w:pPr>
            <w:r>
              <w:rPr>
                <w:rFonts w:ascii="宋体" w:hAnsi="宋体" w:eastAsia="宋体" w:cs="宋体"/>
                <w:sz w:val="21"/>
              </w:rPr>
              <w:t>•案由</w:t>
            </w:r>
          </w:p>
          <w:p>
            <w:pPr>
              <w:spacing w:after="26"/>
              <w:ind w:right="9"/>
              <w:jc w:val="center"/>
            </w:pPr>
            <w:r>
              <w:rPr>
                <w:rFonts w:ascii="宋体" w:hAnsi="宋体" w:eastAsia="宋体" w:cs="宋体"/>
                <w:sz w:val="21"/>
              </w:rPr>
              <w:t>•处罚依据</w:t>
            </w:r>
          </w:p>
          <w:p>
            <w:pPr>
              <w:spacing w:after="0"/>
              <w:ind w:right="9"/>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《广播电视广告播出管理办法》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6"/>
              <w:jc w:val="both"/>
            </w:pPr>
            <w:r>
              <w:rPr>
                <w:rFonts w:ascii="宋体" w:hAnsi="宋体" w:eastAsia="宋体" w:cs="宋体"/>
                <w:sz w:val="21"/>
              </w:rPr>
              <w:t>信息形成</w:t>
            </w:r>
          </w:p>
          <w:p>
            <w:pPr>
              <w:spacing w:after="0"/>
              <w:ind w:left="9"/>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5"/>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6"/>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4"/>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5"/>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0"/>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3" w:type="dxa"/>
            <w:bottom w:w="0" w:type="dxa"/>
            <w:right w:w="80" w:type="dxa"/>
          </w:tblCellMar>
        </w:tblPrEx>
        <w:trPr>
          <w:trHeight w:val="198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3"/>
              <w:rPr>
                <w:sz w:val="21"/>
              </w:rPr>
            </w:pPr>
            <w:r>
              <w:rPr>
                <w:sz w:val="21"/>
              </w:rPr>
              <w:t>41</w:t>
            </w:r>
          </w:p>
          <w:p>
            <w:pPr>
              <w:spacing w:after="0"/>
              <w:ind w:left="53"/>
            </w:pPr>
            <w:r>
              <w:rPr>
                <w:rFonts w:hint="eastAsia" w:ascii="宋体" w:hAnsi="宋体" w:eastAsia="宋体" w:cs="宋体"/>
              </w:rPr>
              <w:t xml:space="preserve">有 </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5" w:hanging="5"/>
            </w:pPr>
            <w:r>
              <w:rPr>
                <w:rFonts w:ascii="宋体" w:hAnsi="宋体" w:eastAsia="宋体" w:cs="宋体"/>
                <w:sz w:val="21"/>
              </w:rPr>
              <w:t>对播放广告超时、违规插播广告的处罚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9"/>
              <w:jc w:val="center"/>
            </w:pPr>
            <w:r>
              <w:rPr>
                <w:rFonts w:ascii="宋体" w:hAnsi="宋体" w:eastAsia="宋体" w:cs="宋体"/>
                <w:sz w:val="21"/>
              </w:rPr>
              <w:t>•主体信息</w:t>
            </w:r>
          </w:p>
          <w:p>
            <w:pPr>
              <w:spacing w:after="23"/>
              <w:ind w:right="2"/>
              <w:jc w:val="center"/>
            </w:pPr>
            <w:r>
              <w:rPr>
                <w:rFonts w:ascii="宋体" w:hAnsi="宋体" w:eastAsia="宋体" w:cs="宋体"/>
                <w:sz w:val="21"/>
              </w:rPr>
              <w:t>•案由</w:t>
            </w:r>
          </w:p>
          <w:p>
            <w:pPr>
              <w:spacing w:after="26"/>
              <w:ind w:right="9"/>
              <w:jc w:val="center"/>
            </w:pPr>
            <w:r>
              <w:rPr>
                <w:rFonts w:ascii="宋体" w:hAnsi="宋体" w:eastAsia="宋体" w:cs="宋体"/>
                <w:sz w:val="21"/>
              </w:rPr>
              <w:t>•处罚依据</w:t>
            </w:r>
          </w:p>
          <w:p>
            <w:pPr>
              <w:spacing w:after="0"/>
              <w:ind w:right="9"/>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line="280" w:lineRule="auto"/>
              <w:jc w:val="center"/>
            </w:pPr>
            <w:r>
              <w:rPr>
                <w:rFonts w:ascii="宋体" w:hAnsi="宋体" w:eastAsia="宋体" w:cs="宋体"/>
                <w:sz w:val="21"/>
              </w:rPr>
              <w:t>《广播电视管理条例》</w:t>
            </w:r>
          </w:p>
          <w:p>
            <w:pPr>
              <w:spacing w:after="0"/>
              <w:jc w:val="center"/>
            </w:pPr>
            <w:r>
              <w:rPr>
                <w:rFonts w:ascii="宋体" w:hAnsi="宋体" w:eastAsia="宋体" w:cs="宋体"/>
                <w:sz w:val="21"/>
              </w:rPr>
              <w:t>《广播电视广告播出管理办法》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9"/>
              <w:ind w:left="96"/>
              <w:jc w:val="both"/>
            </w:pPr>
            <w:r>
              <w:rPr>
                <w:rFonts w:ascii="宋体" w:hAnsi="宋体" w:eastAsia="宋体" w:cs="宋体"/>
                <w:sz w:val="21"/>
              </w:rPr>
              <w:t>信息形成</w:t>
            </w:r>
          </w:p>
          <w:p>
            <w:pPr>
              <w:spacing w:after="0"/>
              <w:ind w:left="9"/>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5"/>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6"/>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4"/>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5"/>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60"/>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39" w:type="dxa"/>
          <w:left w:w="118" w:type="dxa"/>
          <w:bottom w:w="81" w:type="dxa"/>
          <w:right w:w="21" w:type="dxa"/>
        </w:tblCellMar>
      </w:tblPr>
      <w:tblGrid>
        <w:gridCol w:w="543"/>
        <w:gridCol w:w="763"/>
        <w:gridCol w:w="1773"/>
        <w:gridCol w:w="1826"/>
        <w:gridCol w:w="1727"/>
        <w:gridCol w:w="1245"/>
        <w:gridCol w:w="1063"/>
        <w:gridCol w:w="1449"/>
        <w:gridCol w:w="662"/>
        <w:gridCol w:w="675"/>
        <w:gridCol w:w="487"/>
        <w:gridCol w:w="638"/>
        <w:gridCol w:w="638"/>
        <w:gridCol w:w="691"/>
      </w:tblGrid>
      <w:tr>
        <w:tblPrEx>
          <w:tblCellMar>
            <w:top w:w="39" w:type="dxa"/>
            <w:left w:w="118" w:type="dxa"/>
            <w:bottom w:w="81" w:type="dxa"/>
            <w:right w:w="21" w:type="dxa"/>
          </w:tblCellMar>
        </w:tblPrEx>
        <w:trPr>
          <w:trHeight w:val="288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48"/>
              <w:rPr>
                <w:sz w:val="21"/>
              </w:rPr>
            </w:pPr>
            <w:r>
              <w:rPr>
                <w:sz w:val="21"/>
              </w:rPr>
              <w:t>42</w:t>
            </w:r>
          </w:p>
          <w:p>
            <w:pPr>
              <w:spacing w:after="0"/>
              <w:ind w:left="48"/>
              <w:rPr>
                <w:rFonts w:hint="default" w:eastAsia="宋体"/>
                <w:sz w:val="21"/>
                <w:lang w:val="en-US" w:eastAsia="zh-CN"/>
              </w:rPr>
            </w:pPr>
            <w:r>
              <w:rPr>
                <w:rFonts w:hint="eastAsia" w:eastAsia="宋体"/>
                <w:sz w:val="21"/>
                <w:lang w:val="en-US" w:eastAsia="zh-CN"/>
              </w:rPr>
              <w:t>有但不相同</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7"/>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tcPr>
          <w:p>
            <w:pPr>
              <w:spacing w:after="0"/>
              <w:ind w:left="36"/>
            </w:pPr>
            <w:r>
              <w:rPr>
                <w:rFonts w:ascii="宋体" w:hAnsi="宋体" w:eastAsia="宋体" w:cs="宋体"/>
                <w:sz w:val="21"/>
              </w:rPr>
              <w:t>对违规冠名、违规播出具有博彩性质广告、违规播出挂角广告、播出商业广告不尊重公众生活习惯、违规播出酒类商业广告的处罚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74"/>
              <w:jc w:val="center"/>
            </w:pPr>
            <w:r>
              <w:rPr>
                <w:rFonts w:ascii="宋体" w:hAnsi="宋体" w:eastAsia="宋体" w:cs="宋体"/>
                <w:sz w:val="21"/>
              </w:rPr>
              <w:t>•主体信息</w:t>
            </w:r>
          </w:p>
          <w:p>
            <w:pPr>
              <w:spacing w:after="26"/>
              <w:ind w:right="66"/>
              <w:jc w:val="center"/>
            </w:pPr>
            <w:r>
              <w:rPr>
                <w:rFonts w:ascii="宋体" w:hAnsi="宋体" w:eastAsia="宋体" w:cs="宋体"/>
                <w:sz w:val="21"/>
              </w:rPr>
              <w:t>•案由</w:t>
            </w:r>
          </w:p>
          <w:p>
            <w:pPr>
              <w:spacing w:after="21"/>
              <w:ind w:right="74"/>
              <w:jc w:val="center"/>
            </w:pPr>
            <w:r>
              <w:rPr>
                <w:rFonts w:ascii="宋体" w:hAnsi="宋体" w:eastAsia="宋体" w:cs="宋体"/>
                <w:sz w:val="21"/>
              </w:rPr>
              <w:t>•处罚依据</w:t>
            </w:r>
          </w:p>
          <w:p>
            <w:pPr>
              <w:spacing w:after="0"/>
              <w:ind w:right="7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《广播电视管理条例》</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1" w:type="dxa"/>
            <w:right w:w="21" w:type="dxa"/>
          </w:tblCellMar>
        </w:tblPrEx>
        <w:trPr>
          <w:trHeight w:val="1921"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48"/>
              <w:rPr>
                <w:sz w:val="21"/>
              </w:rPr>
            </w:pPr>
            <w:r>
              <w:rPr>
                <w:sz w:val="21"/>
              </w:rPr>
              <w:t>43</w:t>
            </w:r>
          </w:p>
          <w:p>
            <w:pPr>
              <w:spacing w:after="0"/>
              <w:ind w:left="48"/>
              <w:rPr>
                <w:rFonts w:hint="default" w:eastAsia="宋体"/>
                <w:sz w:val="21"/>
                <w:lang w:val="en-US" w:eastAsia="zh-CN"/>
              </w:rPr>
            </w:pPr>
            <w:r>
              <w:rPr>
                <w:rFonts w:hint="eastAsia" w:eastAsia="宋体"/>
                <w:sz w:val="21"/>
                <w:lang w:val="en-US" w:eastAsia="zh-CN"/>
              </w:rPr>
              <w:t>有但不相同</w:t>
            </w:r>
          </w:p>
        </w:tc>
        <w:tc>
          <w:tcPr>
            <w:tcW w:w="763" w:type="dxa"/>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line="281" w:lineRule="auto"/>
              <w:ind w:left="19" w:firstLine="17"/>
            </w:pPr>
            <w:r>
              <w:rPr>
                <w:rFonts w:ascii="宋体" w:hAnsi="宋体" w:eastAsia="宋体" w:cs="宋体"/>
                <w:sz w:val="21"/>
              </w:rPr>
              <w:t>对违规开办有线电视台、电视站、使用有线电视设施以及违规开展有线电视播映活动的处罚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74"/>
              <w:jc w:val="center"/>
            </w:pPr>
            <w:r>
              <w:rPr>
                <w:rFonts w:ascii="宋体" w:hAnsi="宋体" w:eastAsia="宋体" w:cs="宋体"/>
                <w:sz w:val="21"/>
              </w:rPr>
              <w:t>•主体信息</w:t>
            </w:r>
          </w:p>
          <w:p>
            <w:pPr>
              <w:spacing w:after="25"/>
              <w:ind w:right="66"/>
              <w:jc w:val="center"/>
            </w:pPr>
            <w:r>
              <w:rPr>
                <w:rFonts w:ascii="宋体" w:hAnsi="宋体" w:eastAsia="宋体" w:cs="宋体"/>
                <w:sz w:val="21"/>
              </w:rPr>
              <w:t>•案由</w:t>
            </w:r>
          </w:p>
          <w:p>
            <w:pPr>
              <w:spacing w:after="23"/>
              <w:ind w:right="74"/>
              <w:jc w:val="center"/>
            </w:pPr>
            <w:r>
              <w:rPr>
                <w:rFonts w:ascii="宋体" w:hAnsi="宋体" w:eastAsia="宋体" w:cs="宋体"/>
                <w:sz w:val="21"/>
              </w:rPr>
              <w:t>•处罚依据</w:t>
            </w:r>
          </w:p>
          <w:p>
            <w:pPr>
              <w:spacing w:after="0"/>
              <w:ind w:right="7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《有线电视管理暂行办法》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1" w:type="dxa"/>
            <w:right w:w="21" w:type="dxa"/>
          </w:tblCellMar>
        </w:tblPrEx>
        <w:trPr>
          <w:trHeight w:val="128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48"/>
              <w:rPr>
                <w:sz w:val="21"/>
              </w:rPr>
            </w:pPr>
            <w:r>
              <w:rPr>
                <w:sz w:val="21"/>
              </w:rPr>
              <w:t>44</w:t>
            </w:r>
          </w:p>
          <w:p>
            <w:pPr>
              <w:spacing w:after="0"/>
              <w:ind w:left="48"/>
              <w:rPr>
                <w:rFonts w:hint="eastAsia" w:eastAsia="宋体"/>
                <w:sz w:val="21"/>
                <w:lang w:val="en-US" w:eastAsia="zh-CN"/>
              </w:rPr>
            </w:pPr>
            <w:r>
              <w:rPr>
                <w:rFonts w:hint="eastAsia" w:eastAsia="宋体"/>
                <w:sz w:val="21"/>
                <w:lang w:val="en-US" w:eastAsia="zh-CN"/>
              </w:rPr>
              <w:t>有</w:t>
            </w:r>
          </w:p>
        </w:tc>
        <w:tc>
          <w:tcPr>
            <w:tcW w:w="763" w:type="dxa"/>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对擅自开办视频点播业务的处罚</w:t>
            </w:r>
          </w:p>
        </w:tc>
        <w:tc>
          <w:tcPr>
            <w:tcW w:w="1826" w:type="dxa"/>
            <w:tcBorders>
              <w:top w:val="single" w:color="000000" w:sz="2" w:space="0"/>
              <w:left w:val="single" w:color="000000" w:sz="2" w:space="0"/>
              <w:bottom w:val="single" w:color="000000" w:sz="2" w:space="0"/>
              <w:right w:val="single" w:color="000000" w:sz="2" w:space="0"/>
            </w:tcBorders>
          </w:tcPr>
          <w:p>
            <w:pPr>
              <w:spacing w:after="26"/>
              <w:ind w:right="74"/>
              <w:jc w:val="center"/>
            </w:pPr>
            <w:r>
              <w:rPr>
                <w:rFonts w:ascii="宋体" w:hAnsi="宋体" w:eastAsia="宋体" w:cs="宋体"/>
                <w:sz w:val="21"/>
              </w:rPr>
              <w:t>•主体信息</w:t>
            </w:r>
          </w:p>
          <w:p>
            <w:pPr>
              <w:spacing w:after="23"/>
              <w:ind w:right="66"/>
              <w:jc w:val="center"/>
            </w:pPr>
            <w:r>
              <w:rPr>
                <w:rFonts w:ascii="宋体" w:hAnsi="宋体" w:eastAsia="宋体" w:cs="宋体"/>
                <w:sz w:val="21"/>
              </w:rPr>
              <w:t>•案由</w:t>
            </w:r>
          </w:p>
          <w:p>
            <w:pPr>
              <w:spacing w:after="25"/>
              <w:ind w:right="74"/>
              <w:jc w:val="center"/>
            </w:pPr>
            <w:r>
              <w:rPr>
                <w:rFonts w:ascii="宋体" w:hAnsi="宋体" w:eastAsia="宋体" w:cs="宋体"/>
                <w:sz w:val="21"/>
              </w:rPr>
              <w:t>•处罚依据</w:t>
            </w:r>
          </w:p>
          <w:p>
            <w:pPr>
              <w:spacing w:after="0"/>
              <w:ind w:right="7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《广播电视视频点播业务管理办法》</w:t>
            </w:r>
          </w:p>
        </w:tc>
        <w:tc>
          <w:tcPr>
            <w:tcW w:w="1245" w:type="dxa"/>
            <w:tcBorders>
              <w:top w:val="single" w:color="000000" w:sz="2" w:space="0"/>
              <w:left w:val="single" w:color="000000" w:sz="2" w:space="0"/>
              <w:bottom w:val="single" w:color="000000" w:sz="2" w:space="0"/>
              <w:right w:val="single" w:color="000000" w:sz="2" w:space="0"/>
            </w:tcBorders>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1" w:type="dxa"/>
            <w:right w:w="21" w:type="dxa"/>
          </w:tblCellMar>
        </w:tblPrEx>
        <w:trPr>
          <w:trHeight w:val="1610"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48"/>
              <w:rPr>
                <w:sz w:val="21"/>
              </w:rPr>
            </w:pPr>
            <w:r>
              <w:rPr>
                <w:sz w:val="21"/>
              </w:rPr>
              <w:t>45</w:t>
            </w:r>
          </w:p>
          <w:p>
            <w:pPr>
              <w:spacing w:after="0"/>
              <w:ind w:left="48"/>
              <w:rPr>
                <w:rFonts w:hint="default" w:eastAsia="宋体"/>
                <w:sz w:val="21"/>
                <w:lang w:val="en-US" w:eastAsia="zh-CN"/>
              </w:rPr>
            </w:pPr>
            <w:r>
              <w:rPr>
                <w:rFonts w:hint="eastAsia" w:eastAsia="宋体"/>
                <w:sz w:val="21"/>
                <w:lang w:val="en-US" w:eastAsia="zh-CN"/>
              </w:rPr>
              <w:t>有但不相同</w:t>
            </w:r>
          </w:p>
        </w:tc>
        <w:tc>
          <w:tcPr>
            <w:tcW w:w="763" w:type="dxa"/>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line="282" w:lineRule="auto"/>
              <w:jc w:val="center"/>
            </w:pPr>
            <w:r>
              <w:rPr>
                <w:rFonts w:ascii="宋体" w:hAnsi="宋体" w:eastAsia="宋体" w:cs="宋体"/>
                <w:sz w:val="21"/>
              </w:rPr>
              <w:t>对持有《广播电视视频点播业务许可证》的机构</w:t>
            </w:r>
          </w:p>
          <w:p>
            <w:pPr>
              <w:spacing w:after="0"/>
              <w:jc w:val="center"/>
            </w:pPr>
            <w:r>
              <w:rPr>
                <w:rFonts w:ascii="宋体" w:hAnsi="宋体" w:eastAsia="宋体" w:cs="宋体"/>
                <w:sz w:val="21"/>
              </w:rPr>
              <w:t>实施有关违规行为的处罚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74"/>
              <w:jc w:val="center"/>
            </w:pPr>
            <w:r>
              <w:rPr>
                <w:rFonts w:ascii="宋体" w:hAnsi="宋体" w:eastAsia="宋体" w:cs="宋体"/>
                <w:sz w:val="21"/>
              </w:rPr>
              <w:t>•主体信息</w:t>
            </w:r>
          </w:p>
          <w:p>
            <w:pPr>
              <w:spacing w:after="25"/>
              <w:ind w:right="66"/>
              <w:jc w:val="center"/>
            </w:pPr>
            <w:r>
              <w:rPr>
                <w:rFonts w:ascii="宋体" w:hAnsi="宋体" w:eastAsia="宋体" w:cs="宋体"/>
                <w:sz w:val="21"/>
              </w:rPr>
              <w:t>•案由</w:t>
            </w:r>
          </w:p>
          <w:p>
            <w:pPr>
              <w:spacing w:after="23"/>
              <w:ind w:right="74"/>
              <w:jc w:val="center"/>
            </w:pPr>
            <w:r>
              <w:rPr>
                <w:rFonts w:ascii="宋体" w:hAnsi="宋体" w:eastAsia="宋体" w:cs="宋体"/>
                <w:sz w:val="21"/>
              </w:rPr>
              <w:t>•处罚依据</w:t>
            </w:r>
          </w:p>
          <w:p>
            <w:pPr>
              <w:spacing w:after="0"/>
              <w:ind w:right="7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《广播电视视频点播业务管理办法》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39" w:type="dxa"/>
          <w:left w:w="118" w:type="dxa"/>
          <w:bottom w:w="67"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39" w:type="dxa"/>
            <w:left w:w="118" w:type="dxa"/>
            <w:bottom w:w="67" w:type="dxa"/>
            <w:right w:w="80" w:type="dxa"/>
          </w:tblCellMar>
        </w:tblPrEx>
        <w:trPr>
          <w:trHeight w:val="160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48"/>
              <w:rPr>
                <w:sz w:val="21"/>
              </w:rPr>
            </w:pPr>
            <w:r>
              <w:rPr>
                <w:sz w:val="21"/>
              </w:rPr>
              <w:t>46</w:t>
            </w:r>
          </w:p>
          <w:p>
            <w:pPr>
              <w:spacing w:after="0"/>
              <w:ind w:left="48"/>
            </w:pPr>
            <w:r>
              <w:rPr>
                <w:rFonts w:hint="eastAsia" w:ascii="宋体" w:hAnsi="宋体" w:eastAsia="宋体" w:cs="宋体"/>
              </w:rPr>
              <w:t>有但不相同</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2"/>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305"/>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tcPr>
          <w:p>
            <w:pPr>
              <w:spacing w:after="1" w:line="281" w:lineRule="auto"/>
              <w:jc w:val="center"/>
            </w:pPr>
            <w:r>
              <w:rPr>
                <w:rFonts w:ascii="宋体" w:hAnsi="宋体" w:eastAsia="宋体" w:cs="宋体"/>
                <w:sz w:val="21"/>
              </w:rPr>
              <w:t>对宾馆饭店允许无证机构在其宾馆饭店内经营视</w:t>
            </w:r>
          </w:p>
          <w:p>
            <w:pPr>
              <w:spacing w:after="0"/>
              <w:ind w:left="679" w:hanging="641"/>
            </w:pPr>
            <w:r>
              <w:rPr>
                <w:rFonts w:ascii="宋体" w:hAnsi="宋体" w:eastAsia="宋体" w:cs="宋体"/>
                <w:sz w:val="21"/>
              </w:rPr>
              <w:t>频点播业务的处罚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《广播电视视频点播业务管理办法》</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67" w:type="dxa"/>
            <w:right w:w="80" w:type="dxa"/>
          </w:tblCellMar>
        </w:tblPrEx>
        <w:trPr>
          <w:trHeight w:val="128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1"/>
              <w:rPr>
                <w:sz w:val="21"/>
              </w:rPr>
            </w:pPr>
            <w:r>
              <w:rPr>
                <w:sz w:val="21"/>
              </w:rPr>
              <w:t>47</w:t>
            </w:r>
          </w:p>
          <w:p>
            <w:pPr>
              <w:spacing w:after="0"/>
              <w:ind w:left="51"/>
              <w:rPr>
                <w:sz w:val="21"/>
              </w:rPr>
            </w:pPr>
            <w:r>
              <w:rPr>
                <w:rFonts w:hint="eastAsia" w:eastAsiaTheme="minorEastAsia"/>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对擅自从事专网及定向传播视听节目服务的处罚</w:t>
            </w:r>
          </w:p>
        </w:tc>
        <w:tc>
          <w:tcPr>
            <w:tcW w:w="1826" w:type="dxa"/>
            <w:tcBorders>
              <w:top w:val="single" w:color="000000" w:sz="2" w:space="0"/>
              <w:left w:val="single" w:color="000000" w:sz="2" w:space="0"/>
              <w:bottom w:val="single" w:color="000000" w:sz="2" w:space="0"/>
              <w:right w:val="single" w:color="000000" w:sz="2" w:space="0"/>
            </w:tcBorders>
          </w:tcPr>
          <w:p>
            <w:pPr>
              <w:spacing w:after="26"/>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6"/>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《专网及定向传播视听节目服务管理规定》</w:t>
            </w:r>
          </w:p>
        </w:tc>
        <w:tc>
          <w:tcPr>
            <w:tcW w:w="1245" w:type="dxa"/>
            <w:tcBorders>
              <w:top w:val="single" w:color="000000" w:sz="2" w:space="0"/>
              <w:left w:val="single" w:color="000000" w:sz="2" w:space="0"/>
              <w:bottom w:val="single" w:color="000000" w:sz="2" w:space="0"/>
              <w:right w:val="single" w:color="000000" w:sz="2" w:space="0"/>
            </w:tcBorders>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67" w:type="dxa"/>
            <w:right w:w="80" w:type="dxa"/>
          </w:tblCellMar>
        </w:tblPrEx>
        <w:trPr>
          <w:trHeight w:val="1285"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48"/>
              <w:rPr>
                <w:sz w:val="21"/>
              </w:rPr>
            </w:pPr>
            <w:r>
              <w:rPr>
                <w:sz w:val="21"/>
              </w:rPr>
              <w:t>48</w:t>
            </w:r>
          </w:p>
          <w:p>
            <w:pPr>
              <w:spacing w:after="0"/>
              <w:ind w:left="48"/>
              <w:rPr>
                <w:rFonts w:hint="eastAsia" w:eastAsia="宋体"/>
                <w:sz w:val="21"/>
                <w:lang w:val="en-US" w:eastAsia="zh-CN"/>
              </w:rPr>
            </w:pPr>
            <w:r>
              <w:rPr>
                <w:rFonts w:hint="eastAsia" w:eastAsia="宋体"/>
                <w:sz w:val="21"/>
                <w:lang w:val="en-US" w:eastAsia="zh-CN"/>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ind w:left="38" w:hanging="2"/>
            </w:pPr>
            <w:r>
              <w:rPr>
                <w:rFonts w:ascii="宋体" w:hAnsi="宋体" w:eastAsia="宋体" w:cs="宋体"/>
                <w:sz w:val="21"/>
              </w:rPr>
              <w:t>对专网及定向传播视听节目服务单位传播违规节目内容的处罚</w:t>
            </w:r>
          </w:p>
        </w:tc>
        <w:tc>
          <w:tcPr>
            <w:tcW w:w="1826" w:type="dxa"/>
            <w:tcBorders>
              <w:top w:val="single" w:color="000000" w:sz="2" w:space="0"/>
              <w:left w:val="single" w:color="000000" w:sz="2" w:space="0"/>
              <w:bottom w:val="single" w:color="000000" w:sz="2" w:space="0"/>
              <w:right w:val="single" w:color="000000" w:sz="2" w:space="0"/>
            </w:tcBorders>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《专网及定向传播视听节目服务管理规定》</w:t>
            </w:r>
          </w:p>
        </w:tc>
        <w:tc>
          <w:tcPr>
            <w:tcW w:w="1245" w:type="dxa"/>
            <w:tcBorders>
              <w:top w:val="single" w:color="000000" w:sz="2" w:space="0"/>
              <w:left w:val="single" w:color="000000" w:sz="2" w:space="0"/>
              <w:bottom w:val="single" w:color="000000" w:sz="2" w:space="0"/>
              <w:right w:val="single" w:color="000000" w:sz="2" w:space="0"/>
            </w:tcBorders>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67" w:type="dxa"/>
            <w:right w:w="80" w:type="dxa"/>
          </w:tblCellMar>
        </w:tblPrEx>
        <w:trPr>
          <w:trHeight w:val="1291"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48"/>
              <w:rPr>
                <w:sz w:val="21"/>
              </w:rPr>
            </w:pPr>
            <w:r>
              <w:rPr>
                <w:sz w:val="21"/>
              </w:rPr>
              <w:t>49</w:t>
            </w:r>
          </w:p>
          <w:p>
            <w:pPr>
              <w:spacing w:after="0"/>
              <w:ind w:left="48"/>
              <w:rPr>
                <w:rFonts w:hint="eastAsia" w:eastAsia="宋体"/>
                <w:sz w:val="21"/>
                <w:lang w:val="en-US" w:eastAsia="zh-CN"/>
              </w:rPr>
            </w:pPr>
            <w:r>
              <w:rPr>
                <w:rFonts w:hint="eastAsia" w:eastAsia="宋体"/>
                <w:sz w:val="21"/>
                <w:lang w:val="en-US" w:eastAsia="zh-CN"/>
              </w:rPr>
              <w:t>有</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0"/>
              <w:jc w:val="center"/>
            </w:pPr>
            <w:r>
              <w:rPr>
                <w:rFonts w:ascii="宋体" w:hAnsi="宋体" w:eastAsia="宋体" w:cs="宋体"/>
                <w:sz w:val="21"/>
              </w:rPr>
              <w:t>对专网及定向传播视听节目服务单位实施的其他违规行为的处罚</w:t>
            </w:r>
          </w:p>
        </w:tc>
        <w:tc>
          <w:tcPr>
            <w:tcW w:w="1826" w:type="dxa"/>
            <w:tcBorders>
              <w:top w:val="single" w:color="000000" w:sz="2" w:space="0"/>
              <w:left w:val="single" w:color="000000" w:sz="2" w:space="0"/>
              <w:bottom w:val="single" w:color="000000" w:sz="2" w:space="0"/>
              <w:right w:val="single" w:color="000000" w:sz="2" w:space="0"/>
            </w:tcBorders>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6"/>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《专网及定向传播视听节目服务管理规定》</w:t>
            </w:r>
          </w:p>
        </w:tc>
        <w:tc>
          <w:tcPr>
            <w:tcW w:w="1245" w:type="dxa"/>
            <w:tcBorders>
              <w:top w:val="single" w:color="000000" w:sz="2" w:space="0"/>
              <w:left w:val="single" w:color="000000" w:sz="2" w:space="0"/>
              <w:bottom w:val="single" w:color="000000" w:sz="2" w:space="0"/>
              <w:right w:val="single" w:color="000000" w:sz="2" w:space="0"/>
            </w:tcBorders>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67" w:type="dxa"/>
            <w:right w:w="80" w:type="dxa"/>
          </w:tblCellMar>
        </w:tblPrEx>
        <w:trPr>
          <w:trHeight w:val="1290"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3"/>
              <w:rPr>
                <w:sz w:val="21"/>
              </w:rPr>
            </w:pPr>
            <w:r>
              <w:rPr>
                <w:sz w:val="21"/>
              </w:rPr>
              <w:t>50</w:t>
            </w:r>
          </w:p>
          <w:p>
            <w:pPr>
              <w:spacing w:after="0"/>
              <w:ind w:left="53"/>
              <w:rPr>
                <w:rFonts w:hint="eastAsia" w:eastAsia="宋体"/>
                <w:sz w:val="21"/>
                <w:lang w:val="en-US" w:eastAsia="zh-CN"/>
              </w:rPr>
            </w:pPr>
            <w:r>
              <w:rPr>
                <w:rFonts w:hint="eastAsia" w:eastAsia="宋体"/>
                <w:sz w:val="21"/>
                <w:lang w:val="en-US" w:eastAsia="zh-CN"/>
              </w:rPr>
              <w:t>无</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5"/>
              <w:ind w:left="36"/>
              <w:jc w:val="both"/>
            </w:pPr>
            <w:r>
              <w:rPr>
                <w:rFonts w:ascii="宋体" w:hAnsi="宋体" w:eastAsia="宋体" w:cs="宋体"/>
                <w:sz w:val="21"/>
              </w:rPr>
              <w:t>对擅自从事互联</w:t>
            </w:r>
          </w:p>
          <w:p>
            <w:pPr>
              <w:spacing w:after="0"/>
              <w:jc w:val="center"/>
            </w:pPr>
            <w:r>
              <w:rPr>
                <w:rFonts w:ascii="宋体" w:hAnsi="宋体" w:eastAsia="宋体" w:cs="宋体"/>
                <w:sz w:val="21"/>
              </w:rPr>
              <w:t>网视听节目服务的处罚</w:t>
            </w:r>
          </w:p>
        </w:tc>
        <w:tc>
          <w:tcPr>
            <w:tcW w:w="1826" w:type="dxa"/>
            <w:tcBorders>
              <w:top w:val="single" w:color="000000" w:sz="2" w:space="0"/>
              <w:left w:val="single" w:color="000000" w:sz="2" w:space="0"/>
              <w:bottom w:val="single" w:color="000000" w:sz="2" w:space="0"/>
              <w:right w:val="single" w:color="000000" w:sz="2" w:space="0"/>
            </w:tcBorders>
          </w:tcPr>
          <w:p>
            <w:pPr>
              <w:spacing w:after="26"/>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ind w:left="162" w:hanging="144"/>
            </w:pPr>
            <w:r>
              <w:rPr>
                <w:rFonts w:ascii="宋体" w:hAnsi="宋体" w:eastAsia="宋体" w:cs="宋体"/>
                <w:sz w:val="21"/>
              </w:rPr>
              <w:t>《互联网视听节目服务管理规定》</w:t>
            </w:r>
          </w:p>
        </w:tc>
        <w:tc>
          <w:tcPr>
            <w:tcW w:w="1245" w:type="dxa"/>
            <w:tcBorders>
              <w:top w:val="single" w:color="000000" w:sz="2" w:space="0"/>
              <w:left w:val="single" w:color="000000" w:sz="2" w:space="0"/>
              <w:bottom w:val="single" w:color="000000" w:sz="2" w:space="0"/>
              <w:right w:val="single" w:color="000000" w:sz="2" w:space="0"/>
            </w:tcBorders>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39" w:type="dxa"/>
          <w:left w:w="118" w:type="dxa"/>
          <w:bottom w:w="87" w:type="dxa"/>
          <w:right w:w="23" w:type="dxa"/>
        </w:tblCellMar>
      </w:tblPr>
      <w:tblGrid>
        <w:gridCol w:w="543"/>
        <w:gridCol w:w="763"/>
        <w:gridCol w:w="1773"/>
        <w:gridCol w:w="1826"/>
        <w:gridCol w:w="1727"/>
        <w:gridCol w:w="1245"/>
        <w:gridCol w:w="1063"/>
        <w:gridCol w:w="1449"/>
        <w:gridCol w:w="662"/>
        <w:gridCol w:w="675"/>
        <w:gridCol w:w="487"/>
        <w:gridCol w:w="638"/>
        <w:gridCol w:w="638"/>
        <w:gridCol w:w="691"/>
      </w:tblGrid>
      <w:tr>
        <w:tblPrEx>
          <w:tblCellMar>
            <w:top w:w="39" w:type="dxa"/>
            <w:left w:w="118" w:type="dxa"/>
            <w:bottom w:w="87" w:type="dxa"/>
            <w:right w:w="23" w:type="dxa"/>
          </w:tblCellMar>
        </w:tblPrEx>
        <w:trPr>
          <w:trHeight w:val="168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51</w:t>
            </w:r>
          </w:p>
          <w:p>
            <w:pPr>
              <w:spacing w:after="0"/>
              <w:ind w:left="58"/>
              <w:rPr>
                <w:rFonts w:hint="eastAsia" w:eastAsia="宋体"/>
                <w:sz w:val="21"/>
                <w:lang w:val="en-US" w:eastAsia="zh-CN"/>
              </w:rPr>
            </w:pPr>
            <w:r>
              <w:rPr>
                <w:rFonts w:hint="eastAsia" w:eastAsia="宋体"/>
                <w:sz w:val="21"/>
                <w:lang w:val="en-US" w:eastAsia="zh-CN"/>
              </w:rPr>
              <w:t>无</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5"/>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5"/>
              <w:ind w:left="36"/>
              <w:jc w:val="both"/>
            </w:pPr>
            <w:r>
              <w:rPr>
                <w:rFonts w:ascii="宋体" w:hAnsi="宋体" w:eastAsia="宋体" w:cs="宋体"/>
                <w:sz w:val="21"/>
              </w:rPr>
              <w:t>对互联网视听节</w:t>
            </w:r>
          </w:p>
          <w:p>
            <w:pPr>
              <w:spacing w:after="0"/>
              <w:ind w:left="38" w:firstLine="41"/>
            </w:pPr>
            <w:r>
              <w:rPr>
                <w:rFonts w:ascii="宋体" w:hAnsi="宋体" w:eastAsia="宋体" w:cs="宋体"/>
                <w:sz w:val="21"/>
              </w:rPr>
              <w:t>目服务单位传播违规节目内容的处罚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71"/>
              <w:jc w:val="center"/>
            </w:pPr>
            <w:r>
              <w:rPr>
                <w:rFonts w:ascii="宋体" w:hAnsi="宋体" w:eastAsia="宋体" w:cs="宋体"/>
                <w:sz w:val="21"/>
              </w:rPr>
              <w:t>•主体信息</w:t>
            </w:r>
          </w:p>
          <w:p>
            <w:pPr>
              <w:spacing w:after="23"/>
              <w:ind w:right="64"/>
              <w:jc w:val="center"/>
            </w:pPr>
            <w:r>
              <w:rPr>
                <w:rFonts w:ascii="宋体" w:hAnsi="宋体" w:eastAsia="宋体" w:cs="宋体"/>
                <w:sz w:val="21"/>
              </w:rPr>
              <w:t>•案由</w:t>
            </w:r>
          </w:p>
          <w:p>
            <w:pPr>
              <w:spacing w:after="23"/>
              <w:ind w:right="71"/>
              <w:jc w:val="center"/>
            </w:pPr>
            <w:r>
              <w:rPr>
                <w:rFonts w:ascii="宋体" w:hAnsi="宋体" w:eastAsia="宋体" w:cs="宋体"/>
                <w:sz w:val="21"/>
              </w:rPr>
              <w:t>•处罚依据</w:t>
            </w:r>
          </w:p>
          <w:p>
            <w:pPr>
              <w:spacing w:after="0"/>
              <w:ind w:right="71"/>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ind w:left="162" w:hanging="144"/>
            </w:pPr>
            <w:r>
              <w:rPr>
                <w:rFonts w:ascii="宋体" w:hAnsi="宋体" w:eastAsia="宋体" w:cs="宋体"/>
                <w:sz w:val="21"/>
              </w:rPr>
              <w:t>《互联网视听节目服务管理规定》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7" w:type="dxa"/>
            <w:right w:w="23" w:type="dxa"/>
          </w:tblCellMar>
        </w:tblPrEx>
        <w:trPr>
          <w:trHeight w:val="2560"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52</w:t>
            </w:r>
          </w:p>
          <w:p>
            <w:pPr>
              <w:spacing w:after="0"/>
              <w:ind w:left="58"/>
              <w:rPr>
                <w:rFonts w:hint="eastAsia" w:eastAsia="宋体"/>
                <w:sz w:val="21"/>
                <w:lang w:val="en-US" w:eastAsia="zh-CN"/>
              </w:rPr>
            </w:pPr>
            <w:r>
              <w:rPr>
                <w:rFonts w:hint="eastAsia" w:eastAsia="宋体"/>
                <w:sz w:val="21"/>
                <w:lang w:val="en-US" w:eastAsia="zh-CN"/>
              </w:rPr>
              <w:t>无</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tcPr>
          <w:p>
            <w:pPr>
              <w:spacing w:after="25"/>
              <w:ind w:left="36"/>
              <w:jc w:val="both"/>
            </w:pPr>
            <w:r>
              <w:rPr>
                <w:rFonts w:ascii="宋体" w:hAnsi="宋体" w:eastAsia="宋体" w:cs="宋体"/>
                <w:sz w:val="21"/>
              </w:rPr>
              <w:t>对互联网视听节</w:t>
            </w:r>
          </w:p>
          <w:p>
            <w:pPr>
              <w:spacing w:after="0"/>
              <w:ind w:left="38" w:firstLine="41"/>
            </w:pPr>
            <w:r>
              <w:rPr>
                <w:rFonts w:ascii="宋体" w:hAnsi="宋体" w:eastAsia="宋体" w:cs="宋体"/>
                <w:sz w:val="21"/>
              </w:rPr>
              <w:t>目服务单位未按照许可证载明或备案的事项从事互联网视听节目服务的或违规播出时政类视听新闻节目的处罚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71"/>
              <w:jc w:val="center"/>
            </w:pPr>
            <w:r>
              <w:rPr>
                <w:rFonts w:ascii="宋体" w:hAnsi="宋体" w:eastAsia="宋体" w:cs="宋体"/>
                <w:sz w:val="21"/>
              </w:rPr>
              <w:t>•主体信息</w:t>
            </w:r>
          </w:p>
          <w:p>
            <w:pPr>
              <w:spacing w:after="23"/>
              <w:ind w:right="64"/>
              <w:jc w:val="center"/>
            </w:pPr>
            <w:r>
              <w:rPr>
                <w:rFonts w:ascii="宋体" w:hAnsi="宋体" w:eastAsia="宋体" w:cs="宋体"/>
                <w:sz w:val="21"/>
              </w:rPr>
              <w:t>•案由</w:t>
            </w:r>
          </w:p>
          <w:p>
            <w:pPr>
              <w:spacing w:after="23"/>
              <w:ind w:right="71"/>
              <w:jc w:val="center"/>
            </w:pPr>
            <w:r>
              <w:rPr>
                <w:rFonts w:ascii="宋体" w:hAnsi="宋体" w:eastAsia="宋体" w:cs="宋体"/>
                <w:sz w:val="21"/>
              </w:rPr>
              <w:t>•处罚依据</w:t>
            </w:r>
          </w:p>
          <w:p>
            <w:pPr>
              <w:spacing w:after="0"/>
              <w:ind w:right="71"/>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ind w:left="162" w:hanging="144"/>
            </w:pPr>
            <w:r>
              <w:rPr>
                <w:rFonts w:ascii="宋体" w:hAnsi="宋体" w:eastAsia="宋体" w:cs="宋体"/>
                <w:sz w:val="21"/>
              </w:rPr>
              <w:t>《互联网视听节目服务管理规定》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9"/>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39" w:type="dxa"/>
            <w:left w:w="118" w:type="dxa"/>
            <w:bottom w:w="87" w:type="dxa"/>
            <w:right w:w="23" w:type="dxa"/>
          </w:tblCellMar>
        </w:tblPrEx>
        <w:trPr>
          <w:trHeight w:val="352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53</w:t>
            </w:r>
          </w:p>
          <w:p>
            <w:pPr>
              <w:spacing w:after="0"/>
              <w:ind w:left="58"/>
              <w:rPr>
                <w:rFonts w:hint="eastAsia" w:eastAsia="宋体"/>
                <w:sz w:val="21"/>
                <w:lang w:val="en-US" w:eastAsia="zh-CN"/>
              </w:rPr>
            </w:pPr>
            <w:r>
              <w:rPr>
                <w:rFonts w:hint="eastAsia" w:eastAsia="宋体"/>
                <w:sz w:val="21"/>
                <w:lang w:val="en-US" w:eastAsia="zh-CN"/>
              </w:rPr>
              <w:t>无</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line="272" w:lineRule="auto"/>
              <w:ind w:left="2" w:firstLine="34"/>
            </w:pPr>
            <w:r>
              <w:rPr>
                <w:rFonts w:ascii="宋体" w:hAnsi="宋体" w:eastAsia="宋体" w:cs="宋体"/>
                <w:sz w:val="21"/>
              </w:rPr>
              <w:t>对互联网视听节目服务单位转播、链接、聚合、集成非法的广播</w:t>
            </w:r>
          </w:p>
          <w:p>
            <w:pPr>
              <w:spacing w:after="0" w:line="297" w:lineRule="auto"/>
              <w:ind w:left="36" w:firstLine="156"/>
            </w:pPr>
            <w:r>
              <w:rPr>
                <w:rFonts w:ascii="宋体" w:hAnsi="宋体" w:eastAsia="宋体" w:cs="宋体"/>
                <w:sz w:val="21"/>
              </w:rPr>
              <w:t>电视频道和视听节目网站内容的，擅自插播、</w:t>
            </w:r>
          </w:p>
          <w:p>
            <w:pPr>
              <w:spacing w:after="0"/>
              <w:ind w:left="360" w:hanging="324"/>
            </w:pPr>
            <w:r>
              <w:rPr>
                <w:rFonts w:ascii="宋体" w:hAnsi="宋体" w:eastAsia="宋体" w:cs="宋体"/>
                <w:sz w:val="21"/>
              </w:rPr>
              <w:t>截留视听节目信号的处罚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71"/>
              <w:jc w:val="center"/>
            </w:pPr>
            <w:r>
              <w:rPr>
                <w:rFonts w:ascii="宋体" w:hAnsi="宋体" w:eastAsia="宋体" w:cs="宋体"/>
                <w:sz w:val="21"/>
              </w:rPr>
              <w:t>•主体信息</w:t>
            </w:r>
          </w:p>
          <w:p>
            <w:pPr>
              <w:spacing w:after="23"/>
              <w:ind w:right="64"/>
              <w:jc w:val="center"/>
            </w:pPr>
            <w:r>
              <w:rPr>
                <w:rFonts w:ascii="宋体" w:hAnsi="宋体" w:eastAsia="宋体" w:cs="宋体"/>
                <w:sz w:val="21"/>
              </w:rPr>
              <w:t>•案由</w:t>
            </w:r>
          </w:p>
          <w:p>
            <w:pPr>
              <w:spacing w:after="26"/>
              <w:ind w:right="71"/>
              <w:jc w:val="center"/>
            </w:pPr>
            <w:r>
              <w:rPr>
                <w:rFonts w:ascii="宋体" w:hAnsi="宋体" w:eastAsia="宋体" w:cs="宋体"/>
                <w:sz w:val="21"/>
              </w:rPr>
              <w:t>•处罚依据</w:t>
            </w:r>
          </w:p>
          <w:p>
            <w:pPr>
              <w:spacing w:after="0"/>
              <w:ind w:right="71"/>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ind w:left="162" w:hanging="144"/>
            </w:pPr>
            <w:r>
              <w:rPr>
                <w:rFonts w:ascii="宋体" w:hAnsi="宋体" w:eastAsia="宋体" w:cs="宋体"/>
                <w:sz w:val="21"/>
              </w:rPr>
              <w:t>《互联网视听节目服务管理规定》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9"/>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165" w:type="dxa"/>
          <w:left w:w="118" w:type="dxa"/>
          <w:bottom w:w="0"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165" w:type="dxa"/>
            <w:left w:w="118" w:type="dxa"/>
            <w:bottom w:w="0" w:type="dxa"/>
            <w:right w:w="80" w:type="dxa"/>
          </w:tblCellMar>
        </w:tblPrEx>
        <w:trPr>
          <w:trHeight w:val="194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3"/>
              <w:rPr>
                <w:sz w:val="21"/>
              </w:rPr>
            </w:pPr>
            <w:r>
              <w:rPr>
                <w:sz w:val="21"/>
              </w:rPr>
              <w:t>54</w:t>
            </w:r>
          </w:p>
          <w:p>
            <w:pPr>
              <w:spacing w:after="0"/>
              <w:ind w:left="53"/>
              <w:rPr>
                <w:rFonts w:hint="eastAsia" w:eastAsia="宋体"/>
                <w:sz w:val="21"/>
                <w:lang w:val="en-US" w:eastAsia="zh-CN"/>
              </w:rPr>
            </w:pPr>
            <w:r>
              <w:rPr>
                <w:rFonts w:hint="eastAsia" w:eastAsia="宋体"/>
                <w:sz w:val="21"/>
                <w:lang w:val="en-US" w:eastAsia="zh-CN"/>
              </w:rPr>
              <w:t>无</w:t>
            </w:r>
          </w:p>
        </w:tc>
        <w:tc>
          <w:tcPr>
            <w:tcW w:w="763" w:type="dxa"/>
            <w:vMerge w:val="restart"/>
            <w:tcBorders>
              <w:top w:val="single" w:color="000000" w:sz="2" w:space="0"/>
              <w:left w:val="single" w:color="000000" w:sz="2" w:space="0"/>
              <w:bottom w:val="single" w:color="000000" w:sz="2" w:space="0"/>
              <w:right w:val="single" w:color="000000" w:sz="2" w:space="0"/>
            </w:tcBorders>
            <w:vAlign w:val="center"/>
          </w:tcPr>
          <w:p>
            <w:pPr>
              <w:spacing w:after="1305"/>
              <w:ind w:left="165"/>
            </w:pPr>
            <w:r>
              <w:rPr>
                <w:rFonts w:ascii="宋体" w:hAnsi="宋体" w:eastAsia="宋体" w:cs="宋体"/>
                <w:sz w:val="21"/>
              </w:rPr>
              <w:t>行</w:t>
            </w:r>
          </w:p>
          <w:p>
            <w:pPr>
              <w:spacing w:after="1302"/>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25"/>
              <w:ind w:left="36"/>
              <w:jc w:val="both"/>
            </w:pPr>
            <w:r>
              <w:rPr>
                <w:rFonts w:ascii="宋体" w:hAnsi="宋体" w:eastAsia="宋体" w:cs="宋体"/>
                <w:sz w:val="21"/>
              </w:rPr>
              <w:t>对互联网视听节</w:t>
            </w:r>
          </w:p>
          <w:p>
            <w:pPr>
              <w:spacing w:after="0"/>
              <w:ind w:left="38" w:firstLine="41"/>
            </w:pPr>
            <w:r>
              <w:rPr>
                <w:rFonts w:ascii="宋体" w:hAnsi="宋体" w:eastAsia="宋体" w:cs="宋体"/>
                <w:sz w:val="21"/>
              </w:rPr>
              <w:t>目服务单位实施违规经营和管理行为的处罚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ind w:left="162" w:hanging="144"/>
            </w:pPr>
            <w:r>
              <w:rPr>
                <w:rFonts w:ascii="宋体" w:hAnsi="宋体" w:eastAsia="宋体" w:cs="宋体"/>
                <w:sz w:val="21"/>
              </w:rPr>
              <w:t>《互联网视听节目服务管理规定》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165" w:type="dxa"/>
            <w:left w:w="118" w:type="dxa"/>
            <w:bottom w:w="0" w:type="dxa"/>
            <w:right w:w="80" w:type="dxa"/>
          </w:tblCellMar>
        </w:tblPrEx>
        <w:trPr>
          <w:trHeight w:val="225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55</w:t>
            </w:r>
          </w:p>
          <w:p>
            <w:pPr>
              <w:spacing w:after="0"/>
              <w:ind w:left="58"/>
              <w:rPr>
                <w:rFonts w:hint="default" w:eastAsia="宋体"/>
                <w:sz w:val="21"/>
                <w:lang w:val="en-US" w:eastAsia="zh-CN"/>
              </w:rPr>
            </w:pPr>
            <w:r>
              <w:rPr>
                <w:rFonts w:hint="eastAsia" w:eastAsia="宋体"/>
                <w:sz w:val="21"/>
                <w:lang w:val="en-US" w:eastAsia="zh-CN"/>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38" w:hanging="2"/>
            </w:pPr>
            <w:r>
              <w:rPr>
                <w:rFonts w:ascii="宋体" w:hAnsi="宋体" w:eastAsia="宋体" w:cs="宋体"/>
                <w:sz w:val="21"/>
              </w:rPr>
              <w:t>对制作、传播渲染暴力、血腥、恐怖， 教唆犯罪或者传授犯罪方法的未成年人节目的处罚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2" w:line="282" w:lineRule="auto"/>
              <w:jc w:val="center"/>
            </w:pPr>
            <w:r>
              <w:rPr>
                <w:rFonts w:ascii="宋体" w:hAnsi="宋体" w:eastAsia="宋体" w:cs="宋体"/>
                <w:sz w:val="21"/>
              </w:rPr>
              <w:t>《广播电视管理条例》</w:t>
            </w:r>
          </w:p>
          <w:p>
            <w:pPr>
              <w:spacing w:after="0"/>
              <w:jc w:val="center"/>
            </w:pPr>
            <w:r>
              <w:rPr>
                <w:rFonts w:ascii="宋体" w:hAnsi="宋体" w:eastAsia="宋体" w:cs="宋体"/>
                <w:sz w:val="21"/>
              </w:rPr>
              <w:t>《未成年人节目管理规定》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165" w:type="dxa"/>
            <w:left w:w="118" w:type="dxa"/>
            <w:bottom w:w="0" w:type="dxa"/>
            <w:right w:w="80" w:type="dxa"/>
          </w:tblCellMar>
        </w:tblPrEx>
        <w:trPr>
          <w:trHeight w:val="3452"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3"/>
              <w:rPr>
                <w:sz w:val="21"/>
              </w:rPr>
            </w:pPr>
            <w:r>
              <w:rPr>
                <w:sz w:val="21"/>
              </w:rPr>
              <w:t>56</w:t>
            </w:r>
          </w:p>
          <w:p>
            <w:pPr>
              <w:spacing w:after="0"/>
              <w:ind w:left="53"/>
              <w:rPr>
                <w:rFonts w:hint="default" w:eastAsia="宋体"/>
                <w:sz w:val="21"/>
                <w:lang w:val="en-US" w:eastAsia="zh-CN"/>
              </w:rPr>
            </w:pPr>
            <w:r>
              <w:rPr>
                <w:rFonts w:hint="eastAsia" w:eastAsia="宋体"/>
                <w:sz w:val="21"/>
                <w:lang w:val="en-US" w:eastAsia="zh-CN"/>
              </w:rPr>
              <w:t>有但不相同</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对在以科普、教育、警示为目的制作的未成年人节目中包含渲染暴力、血腥、恐怖，教唆犯罪或者传授犯罪方法，但未设置明确提醒、进行技术处理的处罚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108" w:line="235" w:lineRule="auto"/>
              <w:jc w:val="center"/>
            </w:pPr>
            <w:r>
              <w:rPr>
                <w:rFonts w:ascii="宋体" w:hAnsi="宋体" w:eastAsia="宋体" w:cs="宋体"/>
                <w:sz w:val="21"/>
              </w:rPr>
              <w:t>《广播电视管理条例》</w:t>
            </w:r>
          </w:p>
          <w:p>
            <w:pPr>
              <w:spacing w:after="0"/>
              <w:jc w:val="center"/>
            </w:pPr>
            <w:r>
              <w:rPr>
                <w:rFonts w:ascii="宋体" w:hAnsi="宋体" w:eastAsia="宋体" w:cs="宋体"/>
                <w:sz w:val="21"/>
              </w:rPr>
              <w:t>《未成年人节目管理规定》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9"/>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43" w:type="dxa"/>
          <w:left w:w="118" w:type="dxa"/>
          <w:bottom w:w="86"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43" w:type="dxa"/>
            <w:left w:w="118" w:type="dxa"/>
            <w:bottom w:w="86" w:type="dxa"/>
            <w:right w:w="80" w:type="dxa"/>
          </w:tblCellMar>
        </w:tblPrEx>
        <w:trPr>
          <w:trHeight w:val="192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57</w:t>
            </w:r>
          </w:p>
          <w:p>
            <w:pPr>
              <w:spacing w:after="0"/>
              <w:ind w:left="58"/>
              <w:rPr>
                <w:rFonts w:hint="eastAsia" w:eastAsia="宋体"/>
                <w:sz w:val="21"/>
                <w:lang w:val="en-US" w:eastAsia="zh-CN"/>
              </w:rPr>
            </w:pPr>
            <w:r>
              <w:rPr>
                <w:rFonts w:hint="eastAsia" w:eastAsia="宋体"/>
                <w:sz w:val="21"/>
                <w:lang w:val="en-US" w:eastAsia="zh-CN"/>
              </w:rPr>
              <w:t>无</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5"/>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302"/>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tcPr>
          <w:p>
            <w:pPr>
              <w:spacing w:after="0" w:line="281" w:lineRule="auto"/>
              <w:ind w:left="1" w:hanging="1"/>
              <w:jc w:val="center"/>
            </w:pPr>
            <w:r>
              <w:rPr>
                <w:rFonts w:ascii="宋体" w:hAnsi="宋体" w:eastAsia="宋体" w:cs="宋体"/>
                <w:sz w:val="21"/>
              </w:rPr>
              <w:t>对制作、传播利用未成年人或者未成年人角色进行商业宣传的非</w:t>
            </w:r>
          </w:p>
          <w:p>
            <w:pPr>
              <w:spacing w:after="0"/>
              <w:ind w:left="679" w:hanging="641"/>
            </w:pPr>
            <w:r>
              <w:rPr>
                <w:rFonts w:ascii="宋体" w:hAnsi="宋体" w:eastAsia="宋体" w:cs="宋体"/>
                <w:sz w:val="21"/>
              </w:rPr>
              <w:t>广告类节目的处罚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line="282" w:lineRule="auto"/>
              <w:jc w:val="center"/>
            </w:pPr>
            <w:r>
              <w:rPr>
                <w:rFonts w:ascii="宋体" w:hAnsi="宋体" w:eastAsia="宋体" w:cs="宋体"/>
                <w:sz w:val="21"/>
              </w:rPr>
              <w:t>《广播电视管理条例》</w:t>
            </w:r>
          </w:p>
          <w:p>
            <w:pPr>
              <w:spacing w:after="0"/>
              <w:jc w:val="center"/>
            </w:pPr>
            <w:r>
              <w:rPr>
                <w:rFonts w:ascii="宋体" w:hAnsi="宋体" w:eastAsia="宋体" w:cs="宋体"/>
                <w:sz w:val="21"/>
              </w:rPr>
              <w:t>《未成年人节目管理规定》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8" w:type="dxa"/>
            <w:bottom w:w="86" w:type="dxa"/>
            <w:right w:w="80" w:type="dxa"/>
          </w:tblCellMar>
        </w:tblPrEx>
        <w:trPr>
          <w:trHeight w:val="304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3"/>
              <w:rPr>
                <w:sz w:val="21"/>
              </w:rPr>
            </w:pPr>
            <w:r>
              <w:rPr>
                <w:sz w:val="21"/>
              </w:rPr>
              <w:t>58</w:t>
            </w:r>
          </w:p>
          <w:p>
            <w:pPr>
              <w:spacing w:after="0"/>
              <w:ind w:left="53"/>
              <w:rPr>
                <w:rFonts w:hint="default" w:eastAsia="宋体"/>
                <w:sz w:val="21"/>
                <w:lang w:val="en-US" w:eastAsia="zh-CN"/>
              </w:rPr>
            </w:pPr>
            <w:r>
              <w:rPr>
                <w:rFonts w:hint="eastAsia" w:eastAsia="宋体"/>
                <w:sz w:val="21"/>
                <w:lang w:val="en-US" w:eastAsia="zh-CN"/>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对机构和人员设置、技术系统配置、管理制度、运行流程、应急预案等不符合有关规定，导致播出质量达不到要求的处罚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rPr>
          <w:trHeight w:val="274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3"/>
              <w:rPr>
                <w:sz w:val="21"/>
              </w:rPr>
            </w:pPr>
            <w:r>
              <w:rPr>
                <w:sz w:val="21"/>
              </w:rPr>
              <w:t>59</w:t>
            </w:r>
          </w:p>
          <w:p>
            <w:pPr>
              <w:spacing w:after="0"/>
              <w:ind w:left="53"/>
              <w:rPr>
                <w:rFonts w:hint="default" w:eastAsia="宋体"/>
                <w:sz w:val="21"/>
                <w:lang w:val="en-US" w:eastAsia="zh-CN"/>
              </w:rPr>
            </w:pPr>
            <w:r>
              <w:rPr>
                <w:rFonts w:hint="eastAsia" w:eastAsia="宋体"/>
                <w:sz w:val="21"/>
                <w:lang w:val="en-US" w:eastAsia="zh-CN"/>
              </w:rPr>
              <w:t>有但不相同</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line="281" w:lineRule="auto"/>
              <w:jc w:val="center"/>
            </w:pPr>
            <w:r>
              <w:rPr>
                <w:rFonts w:ascii="宋体" w:hAnsi="宋体" w:eastAsia="宋体" w:cs="宋体"/>
                <w:sz w:val="21"/>
              </w:rPr>
              <w:t>对技术系统的代维单位管理不力、引发重大安</w:t>
            </w:r>
          </w:p>
          <w:p>
            <w:pPr>
              <w:spacing w:after="0"/>
              <w:ind w:left="679" w:hanging="641"/>
            </w:pPr>
            <w:r>
              <w:rPr>
                <w:rFonts w:ascii="宋体" w:hAnsi="宋体" w:eastAsia="宋体" w:cs="宋体"/>
                <w:sz w:val="21"/>
              </w:rPr>
              <w:t>全播出事故的处罚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1"/>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43" w:type="dxa"/>
          <w:left w:w="118" w:type="dxa"/>
          <w:bottom w:w="85"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blPrEx>
          <w:tblCellMar>
            <w:top w:w="43" w:type="dxa"/>
            <w:left w:w="118" w:type="dxa"/>
            <w:bottom w:w="85" w:type="dxa"/>
            <w:right w:w="80" w:type="dxa"/>
          </w:tblCellMar>
        </w:tblPrEx>
        <w:trPr>
          <w:trHeight w:val="160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60</w:t>
            </w:r>
          </w:p>
          <w:p>
            <w:pPr>
              <w:spacing w:after="0"/>
              <w:ind w:left="55"/>
              <w:rPr>
                <w:rFonts w:hint="default" w:eastAsia="宋体"/>
                <w:sz w:val="21"/>
                <w:lang w:val="en-US" w:eastAsia="zh-CN"/>
              </w:rPr>
            </w:pPr>
            <w:r>
              <w:rPr>
                <w:rFonts w:hint="eastAsia" w:eastAsia="宋体"/>
                <w:sz w:val="21"/>
                <w:lang w:val="en-US" w:eastAsia="zh-CN"/>
              </w:rPr>
              <w:t>有但不相同</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985"/>
              <w:ind w:left="165"/>
            </w:pPr>
            <w:r>
              <w:rPr>
                <w:rFonts w:ascii="宋体" w:hAnsi="宋体" w:eastAsia="宋体" w:cs="宋体"/>
                <w:sz w:val="21"/>
              </w:rPr>
              <w:t>行</w:t>
            </w:r>
          </w:p>
          <w:p>
            <w:pPr>
              <w:spacing w:after="983"/>
              <w:ind w:left="163"/>
            </w:pPr>
            <w:r>
              <w:rPr>
                <w:rFonts w:ascii="宋体" w:hAnsi="宋体" w:eastAsia="宋体" w:cs="宋体"/>
                <w:sz w:val="21"/>
              </w:rPr>
              <w:t>政</w:t>
            </w:r>
          </w:p>
          <w:p>
            <w:pPr>
              <w:spacing w:after="983"/>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tcPr>
          <w:p>
            <w:pPr>
              <w:spacing w:after="0"/>
              <w:ind w:left="41" w:hanging="5"/>
            </w:pPr>
            <w:r>
              <w:rPr>
                <w:rFonts w:ascii="宋体" w:hAnsi="宋体" w:eastAsia="宋体" w:cs="宋体"/>
                <w:sz w:val="21"/>
              </w:rPr>
              <w:t>对安全播出责任单位之间责任界限不清晰、导致故障处置不及时的处罚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rPr>
          <w:trHeight w:val="1795"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61</w:t>
            </w:r>
          </w:p>
          <w:p>
            <w:pPr>
              <w:spacing w:after="0"/>
              <w:ind w:left="55"/>
              <w:rPr>
                <w:rFonts w:hint="default" w:eastAsia="宋体"/>
                <w:sz w:val="21"/>
                <w:lang w:val="en-US" w:eastAsia="zh-CN"/>
              </w:rPr>
            </w:pPr>
            <w:r>
              <w:rPr>
                <w:rFonts w:hint="eastAsia" w:eastAsia="宋体"/>
                <w:sz w:val="21"/>
                <w:lang w:val="en-US" w:eastAsia="zh-CN"/>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36"/>
            </w:pPr>
            <w:r>
              <w:rPr>
                <w:rFonts w:ascii="宋体" w:hAnsi="宋体" w:eastAsia="宋体" w:cs="宋体"/>
                <w:sz w:val="21"/>
              </w:rPr>
              <w:t>对节目播出、传送质量不好影响用户正常接收广播电视节目的处罚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14"/>
              <w:jc w:val="center"/>
            </w:pPr>
            <w:r>
              <w:rPr>
                <w:rFonts w:ascii="宋体" w:hAnsi="宋体" w:eastAsia="宋体" w:cs="宋体"/>
                <w:sz w:val="21"/>
              </w:rPr>
              <w:t>•主体信息</w:t>
            </w:r>
          </w:p>
          <w:p>
            <w:pPr>
              <w:spacing w:after="23"/>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43" w:type="dxa"/>
            <w:left w:w="118" w:type="dxa"/>
            <w:bottom w:w="85" w:type="dxa"/>
            <w:right w:w="80" w:type="dxa"/>
          </w:tblCellMar>
        </w:tblPrEx>
        <w:trPr>
          <w:trHeight w:val="284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8"/>
              <w:rPr>
                <w:sz w:val="21"/>
              </w:rPr>
            </w:pPr>
            <w:r>
              <w:rPr>
                <w:sz w:val="21"/>
              </w:rPr>
              <w:t>62</w:t>
            </w:r>
          </w:p>
          <w:p>
            <w:pPr>
              <w:spacing w:after="0"/>
              <w:ind w:left="58"/>
              <w:rPr>
                <w:rFonts w:hint="default" w:eastAsia="宋体"/>
                <w:sz w:val="21"/>
                <w:lang w:val="en-US" w:eastAsia="zh-CN"/>
              </w:rPr>
            </w:pPr>
            <w:r>
              <w:rPr>
                <w:rFonts w:hint="eastAsia" w:eastAsia="宋体"/>
                <w:sz w:val="21"/>
                <w:lang w:val="en-US" w:eastAsia="zh-CN"/>
              </w:rPr>
              <w:t>有但不相同</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1" w:line="280" w:lineRule="auto"/>
              <w:jc w:val="center"/>
            </w:pPr>
            <w:r>
              <w:rPr>
                <w:rFonts w:ascii="宋体" w:hAnsi="宋体" w:eastAsia="宋体" w:cs="宋体"/>
                <w:sz w:val="21"/>
              </w:rPr>
              <w:t>对从事广播电视传输、分发、覆盖业务的安全播出责任单位未按照有关规定完整传输、分发必转</w:t>
            </w:r>
          </w:p>
          <w:p>
            <w:pPr>
              <w:spacing w:after="0"/>
              <w:jc w:val="center"/>
            </w:pPr>
            <w:r>
              <w:rPr>
                <w:rFonts w:ascii="宋体" w:hAnsi="宋体" w:eastAsia="宋体" w:cs="宋体"/>
                <w:sz w:val="21"/>
              </w:rPr>
              <w:t>的广播电视节目的处罚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3"/>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9"/>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114" w:type="dxa"/>
          <w:left w:w="118" w:type="dxa"/>
          <w:bottom w:w="108" w:type="dxa"/>
          <w:right w:w="80" w:type="dxa"/>
        </w:tblCellMar>
      </w:tblPr>
      <w:tblGrid>
        <w:gridCol w:w="542"/>
        <w:gridCol w:w="763"/>
        <w:gridCol w:w="1773"/>
        <w:gridCol w:w="1826"/>
        <w:gridCol w:w="1727"/>
        <w:gridCol w:w="1245"/>
        <w:gridCol w:w="1063"/>
        <w:gridCol w:w="1449"/>
        <w:gridCol w:w="662"/>
        <w:gridCol w:w="675"/>
        <w:gridCol w:w="488"/>
        <w:gridCol w:w="638"/>
        <w:gridCol w:w="638"/>
        <w:gridCol w:w="691"/>
      </w:tblGrid>
      <w:tr>
        <w:trPr>
          <w:trHeight w:val="3406"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63</w:t>
            </w:r>
          </w:p>
          <w:p>
            <w:pPr>
              <w:spacing w:after="0"/>
              <w:ind w:left="55"/>
              <w:rPr>
                <w:rFonts w:hint="default" w:eastAsia="宋体"/>
                <w:sz w:val="21"/>
                <w:lang w:val="en-US" w:eastAsia="zh-CN"/>
              </w:rPr>
            </w:pPr>
            <w:r>
              <w:rPr>
                <w:rFonts w:hint="eastAsia" w:eastAsia="宋体"/>
                <w:sz w:val="21"/>
                <w:lang w:val="en-US" w:eastAsia="zh-CN"/>
              </w:rPr>
              <w:t>有但不相同</w:t>
            </w:r>
          </w:p>
        </w:tc>
        <w:tc>
          <w:tcPr>
            <w:tcW w:w="763" w:type="dxa"/>
            <w:vMerge w:val="restart"/>
            <w:tcBorders>
              <w:top w:val="single" w:color="000000" w:sz="2" w:space="0"/>
              <w:left w:val="single" w:color="000000" w:sz="2" w:space="0"/>
              <w:bottom w:val="single" w:color="000000" w:sz="2" w:space="0"/>
              <w:right w:val="single" w:color="000000" w:sz="2" w:space="0"/>
            </w:tcBorders>
            <w:vAlign w:val="bottom"/>
          </w:tcPr>
          <w:p>
            <w:pPr>
              <w:spacing w:after="1305"/>
              <w:ind w:left="165"/>
            </w:pPr>
            <w:r>
              <w:rPr>
                <w:rFonts w:ascii="宋体" w:hAnsi="宋体" w:eastAsia="宋体" w:cs="宋体"/>
                <w:sz w:val="21"/>
              </w:rPr>
              <w:t>行</w:t>
            </w:r>
          </w:p>
          <w:p>
            <w:pPr>
              <w:spacing w:after="1300"/>
              <w:ind w:left="163"/>
            </w:pPr>
            <w:r>
              <w:rPr>
                <w:rFonts w:ascii="宋体" w:hAnsi="宋体" w:eastAsia="宋体" w:cs="宋体"/>
                <w:sz w:val="21"/>
              </w:rPr>
              <w:t>政</w:t>
            </w:r>
          </w:p>
          <w:p>
            <w:pPr>
              <w:spacing w:after="1621"/>
              <w:ind w:left="168"/>
            </w:pPr>
            <w:r>
              <w:rPr>
                <w:rFonts w:ascii="宋体" w:hAnsi="宋体" w:eastAsia="宋体" w:cs="宋体"/>
                <w:sz w:val="21"/>
              </w:rPr>
              <w:t>处</w:t>
            </w:r>
          </w:p>
          <w:p>
            <w:pPr>
              <w:spacing w:after="0"/>
              <w:ind w:left="172"/>
            </w:pPr>
            <w:r>
              <w:rPr>
                <w:rFonts w:ascii="宋体" w:hAnsi="宋体" w:eastAsia="宋体" w:cs="宋体"/>
                <w:sz w:val="21"/>
              </w:rPr>
              <w:t>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对未按照规定向广播电视行政部门设立的监测监管、指挥调度机构提供完整节目信号、解密授权及相关信息，或者干扰、阻碍监测监管、指挥调度活动的处罚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114" w:type="dxa"/>
            <w:left w:w="118" w:type="dxa"/>
            <w:bottom w:w="108" w:type="dxa"/>
            <w:right w:w="80" w:type="dxa"/>
          </w:tblCellMar>
        </w:tblPrEx>
        <w:trPr>
          <w:trHeight w:val="1974"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rFonts w:hint="default" w:eastAsia="宋体"/>
                <w:lang w:val="en-US" w:eastAsia="zh-CN"/>
              </w:rPr>
            </w:pPr>
            <w:r>
              <w:rPr>
                <w:sz w:val="21"/>
              </w:rPr>
              <w:t>64</w:t>
            </w:r>
            <w:r>
              <w:rPr>
                <w:rFonts w:hint="eastAsia" w:eastAsia="宋体"/>
                <w:sz w:val="21"/>
                <w:lang w:val="en-US" w:eastAsia="zh-CN"/>
              </w:rPr>
              <w:t>有但不相同</w:t>
            </w:r>
          </w:p>
        </w:tc>
        <w:tc>
          <w:tcPr>
            <w:tcW w:w="0" w:type="auto"/>
            <w:vMerge w:val="continue"/>
            <w:tcBorders>
              <w:top w:val="nil"/>
              <w:left w:val="single" w:color="000000" w:sz="2" w:space="0"/>
              <w:bottom w:val="nil"/>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ind w:left="38" w:hanging="2"/>
            </w:pPr>
            <w:r>
              <w:rPr>
                <w:rFonts w:ascii="宋体" w:hAnsi="宋体" w:eastAsia="宋体" w:cs="宋体"/>
                <w:sz w:val="21"/>
              </w:rPr>
              <w:t>对妨碍广播电视行政部门监督检查、事故调查，或者不服从安全播出统一调配的处罚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5"/>
              <w:ind w:right="7"/>
              <w:jc w:val="center"/>
            </w:pPr>
            <w:r>
              <w:rPr>
                <w:rFonts w:ascii="宋体" w:hAnsi="宋体" w:eastAsia="宋体" w:cs="宋体"/>
                <w:sz w:val="21"/>
              </w:rPr>
              <w:t>•案由</w:t>
            </w:r>
          </w:p>
          <w:p>
            <w:pPr>
              <w:spacing w:after="26"/>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114" w:type="dxa"/>
            <w:left w:w="118" w:type="dxa"/>
            <w:bottom w:w="108" w:type="dxa"/>
            <w:right w:w="80" w:type="dxa"/>
          </w:tblCellMar>
        </w:tblPrEx>
        <w:trPr>
          <w:trHeight w:val="2279"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5"/>
              <w:rPr>
                <w:sz w:val="21"/>
              </w:rPr>
            </w:pPr>
            <w:r>
              <w:rPr>
                <w:sz w:val="21"/>
              </w:rPr>
              <w:t>65</w:t>
            </w:r>
          </w:p>
          <w:p>
            <w:pPr>
              <w:spacing w:after="0"/>
              <w:ind w:left="55"/>
              <w:rPr>
                <w:sz w:val="21"/>
              </w:rPr>
            </w:pPr>
            <w:r>
              <w:rPr>
                <w:rFonts w:hint="eastAsia" w:eastAsia="宋体"/>
                <w:sz w:val="21"/>
                <w:lang w:val="en-US" w:eastAsia="zh-CN"/>
              </w:rPr>
              <w:t>有但不相同</w:t>
            </w:r>
          </w:p>
        </w:tc>
        <w:tc>
          <w:tcPr>
            <w:tcW w:w="0" w:type="auto"/>
            <w:vMerge w:val="continue"/>
            <w:tcBorders>
              <w:top w:val="nil"/>
              <w:left w:val="single" w:color="000000" w:sz="2" w:space="0"/>
              <w:bottom w:val="single" w:color="000000" w:sz="2" w:space="0"/>
              <w:right w:val="single" w:color="000000" w:sz="2" w:space="0"/>
            </w:tcBorders>
          </w:tcP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对未按照规定记录、保存本单位播出、集成、传输、分发、发射的节目信号的质量和效果的处罚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3"/>
              <w:ind w:right="14"/>
              <w:jc w:val="center"/>
            </w:pPr>
            <w:r>
              <w:rPr>
                <w:rFonts w:ascii="宋体" w:hAnsi="宋体" w:eastAsia="宋体" w:cs="宋体"/>
                <w:sz w:val="21"/>
              </w:rPr>
              <w:t>•主体信息</w:t>
            </w:r>
          </w:p>
          <w:p>
            <w:pPr>
              <w:spacing w:after="26"/>
              <w:ind w:right="7"/>
              <w:jc w:val="center"/>
            </w:pPr>
            <w:r>
              <w:rPr>
                <w:rFonts w:ascii="宋体" w:hAnsi="宋体" w:eastAsia="宋体" w:cs="宋体"/>
                <w:sz w:val="21"/>
              </w:rPr>
              <w:t>•案由</w:t>
            </w:r>
          </w:p>
          <w:p>
            <w:pPr>
              <w:spacing w:after="25"/>
              <w:ind w:right="14"/>
              <w:jc w:val="center"/>
            </w:pPr>
            <w:r>
              <w:rPr>
                <w:rFonts w:ascii="宋体" w:hAnsi="宋体" w:eastAsia="宋体" w:cs="宋体"/>
                <w:sz w:val="21"/>
              </w:rPr>
              <w:t>•处罚依据</w:t>
            </w:r>
          </w:p>
          <w:p>
            <w:pPr>
              <w:spacing w:after="0"/>
              <w:ind w:right="14"/>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1"/>
              <w:jc w:val="both"/>
            </w:pPr>
            <w:r>
              <w:rPr>
                <w:rFonts w:ascii="宋体" w:hAnsi="宋体" w:eastAsia="宋体" w:cs="宋体"/>
                <w:sz w:val="21"/>
              </w:rPr>
              <w:t>信息形成</w:t>
            </w:r>
          </w:p>
          <w:p>
            <w:pPr>
              <w:spacing w:after="0"/>
              <w:ind w:left="4"/>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1"/>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69"/>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0"/>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5"/>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pPr>
        <w:spacing w:after="0"/>
        <w:ind w:left="-1440" w:right="15399"/>
      </w:pPr>
    </w:p>
    <w:tbl>
      <w:tblPr>
        <w:tblStyle w:val="6"/>
        <w:tblW w:w="14180" w:type="dxa"/>
        <w:tblInd w:w="-111" w:type="dxa"/>
        <w:tblLayout w:type="autofit"/>
        <w:tblCellMar>
          <w:top w:w="86" w:type="dxa"/>
          <w:left w:w="114" w:type="dxa"/>
          <w:bottom w:w="84" w:type="dxa"/>
          <w:right w:w="9" w:type="dxa"/>
        </w:tblCellMar>
      </w:tblPr>
      <w:tblGrid>
        <w:gridCol w:w="543"/>
        <w:gridCol w:w="763"/>
        <w:gridCol w:w="1773"/>
        <w:gridCol w:w="1826"/>
        <w:gridCol w:w="1727"/>
        <w:gridCol w:w="1245"/>
        <w:gridCol w:w="1063"/>
        <w:gridCol w:w="1449"/>
        <w:gridCol w:w="662"/>
        <w:gridCol w:w="675"/>
        <w:gridCol w:w="487"/>
        <w:gridCol w:w="638"/>
        <w:gridCol w:w="638"/>
        <w:gridCol w:w="691"/>
      </w:tblGrid>
      <w:tr>
        <w:tblPrEx>
          <w:tblCellMar>
            <w:top w:w="86" w:type="dxa"/>
            <w:left w:w="114" w:type="dxa"/>
            <w:bottom w:w="84" w:type="dxa"/>
            <w:right w:w="9" w:type="dxa"/>
          </w:tblCellMar>
        </w:tblPrEx>
        <w:trPr>
          <w:trHeight w:val="1927"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59"/>
              <w:rPr>
                <w:sz w:val="21"/>
              </w:rPr>
            </w:pPr>
            <w:r>
              <w:rPr>
                <w:sz w:val="21"/>
              </w:rPr>
              <w:t>66</w:t>
            </w:r>
          </w:p>
          <w:p>
            <w:pPr>
              <w:spacing w:after="0"/>
              <w:ind w:left="59"/>
              <w:rPr>
                <w:rFonts w:hint="default" w:eastAsia="宋体"/>
                <w:sz w:val="21"/>
                <w:lang w:val="en-US" w:eastAsia="zh-CN"/>
              </w:rPr>
            </w:pPr>
            <w:r>
              <w:rPr>
                <w:rFonts w:hint="eastAsia" w:eastAsia="宋体"/>
                <w:sz w:val="21"/>
                <w:lang w:val="en-US" w:eastAsia="zh-CN"/>
              </w:rPr>
              <w:t>有但不相同</w:t>
            </w:r>
          </w:p>
        </w:tc>
        <w:tc>
          <w:tcPr>
            <w:tcW w:w="763" w:type="dxa"/>
            <w:tcBorders>
              <w:top w:val="single" w:color="000000" w:sz="2" w:space="0"/>
              <w:left w:val="single" w:color="000000" w:sz="2" w:space="0"/>
              <w:bottom w:val="single" w:color="000000" w:sz="2" w:space="0"/>
              <w:right w:val="single" w:color="000000" w:sz="2" w:space="0"/>
            </w:tcBorders>
            <w:vAlign w:val="center"/>
          </w:tcPr>
          <w:p>
            <w:pPr>
              <w:spacing w:after="0"/>
              <w:ind w:left="84" w:right="138"/>
              <w:jc w:val="center"/>
            </w:pPr>
            <w:r>
              <w:rPr>
                <w:rFonts w:ascii="宋体" w:hAnsi="宋体" w:eastAsia="宋体" w:cs="宋体"/>
                <w:sz w:val="21"/>
              </w:rPr>
              <w:t>行政处罚</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对未按照规定向广播电视行政部门备案安全保障方案或者应急预案的处罚</w:t>
            </w:r>
          </w:p>
        </w:tc>
        <w:tc>
          <w:tcPr>
            <w:tcW w:w="1826" w:type="dxa"/>
            <w:tcBorders>
              <w:top w:val="single" w:color="000000" w:sz="2" w:space="0"/>
              <w:left w:val="single" w:color="000000" w:sz="2" w:space="0"/>
              <w:bottom w:val="single" w:color="000000" w:sz="2" w:space="0"/>
              <w:right w:val="single" w:color="000000" w:sz="2" w:space="0"/>
            </w:tcBorders>
            <w:vAlign w:val="center"/>
          </w:tcPr>
          <w:p>
            <w:pPr>
              <w:spacing w:after="25"/>
              <w:ind w:right="81"/>
              <w:jc w:val="center"/>
            </w:pPr>
            <w:r>
              <w:rPr>
                <w:rFonts w:ascii="宋体" w:hAnsi="宋体" w:eastAsia="宋体" w:cs="宋体"/>
                <w:sz w:val="21"/>
              </w:rPr>
              <w:t>•主体信息</w:t>
            </w:r>
          </w:p>
          <w:p>
            <w:pPr>
              <w:spacing w:after="23"/>
              <w:ind w:right="74"/>
              <w:jc w:val="center"/>
            </w:pPr>
            <w:r>
              <w:rPr>
                <w:rFonts w:ascii="宋体" w:hAnsi="宋体" w:eastAsia="宋体" w:cs="宋体"/>
                <w:sz w:val="21"/>
              </w:rPr>
              <w:t>•案由</w:t>
            </w:r>
          </w:p>
          <w:p>
            <w:pPr>
              <w:spacing w:after="25"/>
              <w:ind w:right="81"/>
              <w:jc w:val="center"/>
            </w:pPr>
            <w:r>
              <w:rPr>
                <w:rFonts w:ascii="宋体" w:hAnsi="宋体" w:eastAsia="宋体" w:cs="宋体"/>
                <w:sz w:val="21"/>
              </w:rPr>
              <w:t>•处罚依据</w:t>
            </w:r>
          </w:p>
          <w:p>
            <w:pPr>
              <w:spacing w:after="0"/>
              <w:ind w:right="81"/>
              <w:jc w:val="center"/>
            </w:pPr>
            <w:r>
              <w:rPr>
                <w:rFonts w:ascii="宋体" w:hAnsi="宋体" w:eastAsia="宋体" w:cs="宋体"/>
                <w:sz w:val="21"/>
              </w:rPr>
              <w:t>•处罚结果</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《广播电视安全播出管理规定》</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30"/>
              <w:ind w:left="95"/>
              <w:jc w:val="both"/>
            </w:pPr>
            <w:r>
              <w:rPr>
                <w:rFonts w:ascii="宋体" w:hAnsi="宋体" w:eastAsia="宋体" w:cs="宋体"/>
                <w:sz w:val="21"/>
              </w:rPr>
              <w:t>信息形成</w:t>
            </w:r>
          </w:p>
          <w:p>
            <w:pPr>
              <w:spacing w:after="0"/>
              <w:ind w:left="8" w:right="7"/>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4"/>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center"/>
          </w:tcPr>
          <w:p>
            <w:pPr>
              <w:spacing w:after="0"/>
              <w:ind w:left="55"/>
              <w:jc w:val="both"/>
            </w:pPr>
            <w:r>
              <w:rPr>
                <w:rFonts w:ascii="微软雅黑" w:hAnsi="微软雅黑" w:eastAsia="微软雅黑" w:cs="微软雅黑"/>
                <w:sz w:val="21"/>
              </w:rPr>
              <w:t xml:space="preserve">■ </w:t>
            </w:r>
            <w:r>
              <w:rPr>
                <w:rFonts w:ascii="宋体" w:hAnsi="宋体" w:eastAsia="宋体" w:cs="宋体"/>
                <w:sz w:val="21"/>
              </w:rPr>
              <w:t>政府网站</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3"/>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4"/>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9"/>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r>
        <w:tblPrEx>
          <w:tblCellMar>
            <w:top w:w="86" w:type="dxa"/>
            <w:left w:w="114" w:type="dxa"/>
            <w:bottom w:w="84" w:type="dxa"/>
            <w:right w:w="9" w:type="dxa"/>
          </w:tblCellMar>
        </w:tblPrEx>
        <w:trPr>
          <w:trHeight w:val="1608" w:hRule="atLeast"/>
        </w:trPr>
        <w:tc>
          <w:tcPr>
            <w:tcW w:w="543" w:type="dxa"/>
            <w:tcBorders>
              <w:top w:val="single" w:color="000000" w:sz="2" w:space="0"/>
              <w:left w:val="single" w:color="000000" w:sz="2" w:space="0"/>
              <w:bottom w:val="single" w:color="000000" w:sz="2" w:space="0"/>
              <w:right w:val="single" w:color="000000" w:sz="2" w:space="0"/>
            </w:tcBorders>
            <w:vAlign w:val="center"/>
          </w:tcPr>
          <w:p>
            <w:pPr>
              <w:spacing w:after="0"/>
              <w:ind w:left="62"/>
              <w:rPr>
                <w:sz w:val="21"/>
              </w:rPr>
            </w:pPr>
            <w:r>
              <w:rPr>
                <w:sz w:val="21"/>
              </w:rPr>
              <w:t>67</w:t>
            </w:r>
          </w:p>
          <w:p>
            <w:pPr>
              <w:spacing w:after="0"/>
              <w:ind w:left="62"/>
              <w:rPr>
                <w:rFonts w:hint="default"/>
                <w:sz w:val="21"/>
                <w:lang w:val="en-US" w:eastAsia="zh-CN"/>
              </w:rPr>
            </w:pPr>
          </w:p>
        </w:tc>
        <w:tc>
          <w:tcPr>
            <w:tcW w:w="763" w:type="dxa"/>
            <w:tcBorders>
              <w:top w:val="single" w:color="000000" w:sz="2" w:space="0"/>
              <w:left w:val="single" w:color="000000" w:sz="2" w:space="0"/>
              <w:bottom w:val="single" w:color="000000" w:sz="2" w:space="0"/>
              <w:right w:val="single" w:color="000000" w:sz="2" w:space="0"/>
            </w:tcBorders>
            <w:vAlign w:val="center"/>
          </w:tcPr>
          <w:p>
            <w:pPr>
              <w:spacing w:after="0"/>
              <w:ind w:left="61" w:firstLine="5"/>
            </w:pPr>
            <w:r>
              <w:rPr>
                <w:rFonts w:ascii="宋体" w:hAnsi="宋体" w:eastAsia="宋体" w:cs="宋体"/>
                <w:sz w:val="21"/>
              </w:rPr>
              <w:t>公共服务</w:t>
            </w:r>
          </w:p>
        </w:tc>
        <w:tc>
          <w:tcPr>
            <w:tcW w:w="1773" w:type="dxa"/>
            <w:tcBorders>
              <w:top w:val="single" w:color="000000" w:sz="2" w:space="0"/>
              <w:left w:val="single" w:color="000000" w:sz="2" w:space="0"/>
              <w:bottom w:val="single" w:color="000000" w:sz="2" w:space="0"/>
              <w:right w:val="single" w:color="000000" w:sz="2" w:space="0"/>
            </w:tcBorders>
            <w:vAlign w:val="center"/>
          </w:tcPr>
          <w:p>
            <w:pPr>
              <w:spacing w:after="0"/>
              <w:jc w:val="center"/>
            </w:pPr>
            <w:r>
              <w:rPr>
                <w:rFonts w:ascii="宋体" w:hAnsi="宋体" w:eastAsia="宋体" w:cs="宋体"/>
                <w:sz w:val="21"/>
              </w:rPr>
              <w:t>广播电视基本公共服务标准</w:t>
            </w:r>
          </w:p>
        </w:tc>
        <w:tc>
          <w:tcPr>
            <w:tcW w:w="1826" w:type="dxa"/>
            <w:tcBorders>
              <w:top w:val="single" w:color="000000" w:sz="2" w:space="0"/>
              <w:left w:val="single" w:color="000000" w:sz="2" w:space="0"/>
              <w:bottom w:val="single" w:color="000000" w:sz="2" w:space="0"/>
              <w:right w:val="single" w:color="000000" w:sz="2" w:space="0"/>
            </w:tcBorders>
          </w:tcPr>
          <w:p>
            <w:pPr>
              <w:spacing w:after="108" w:line="233" w:lineRule="auto"/>
              <w:jc w:val="center"/>
            </w:pPr>
            <w:r>
              <w:rPr>
                <w:rFonts w:ascii="宋体" w:hAnsi="宋体" w:eastAsia="宋体" w:cs="宋体"/>
                <w:sz w:val="21"/>
              </w:rPr>
              <w:t>•国家基本公共服务标准</w:t>
            </w:r>
          </w:p>
          <w:p>
            <w:pPr>
              <w:spacing w:after="65" w:line="233" w:lineRule="auto"/>
              <w:jc w:val="center"/>
            </w:pPr>
            <w:r>
              <w:rPr>
                <w:rFonts w:ascii="宋体" w:hAnsi="宋体" w:eastAsia="宋体" w:cs="宋体"/>
                <w:sz w:val="21"/>
              </w:rPr>
              <w:t>•地方具体实施配套标准</w:t>
            </w:r>
          </w:p>
          <w:p>
            <w:pPr>
              <w:spacing w:after="0"/>
              <w:ind w:left="33"/>
              <w:jc w:val="both"/>
            </w:pPr>
            <w:r>
              <w:rPr>
                <w:rFonts w:ascii="宋体" w:hAnsi="宋体" w:eastAsia="宋体" w:cs="宋体"/>
                <w:sz w:val="21"/>
              </w:rPr>
              <w:t>•市县标准化目录</w:t>
            </w:r>
          </w:p>
        </w:tc>
        <w:tc>
          <w:tcPr>
            <w:tcW w:w="1727" w:type="dxa"/>
            <w:tcBorders>
              <w:top w:val="single" w:color="000000" w:sz="2" w:space="0"/>
              <w:left w:val="single" w:color="000000" w:sz="2" w:space="0"/>
              <w:bottom w:val="single" w:color="000000" w:sz="2" w:space="0"/>
              <w:right w:val="single" w:color="000000" w:sz="2" w:space="0"/>
            </w:tcBorders>
            <w:vAlign w:val="center"/>
          </w:tcPr>
          <w:p>
            <w:pPr>
              <w:spacing w:after="0" w:line="281" w:lineRule="auto"/>
              <w:ind w:firstLine="19"/>
            </w:pPr>
            <w:r>
              <w:rPr>
                <w:rFonts w:ascii="宋体" w:hAnsi="宋体" w:eastAsia="宋体" w:cs="宋体"/>
                <w:sz w:val="21"/>
              </w:rPr>
              <w:t>《关于印发＜国家基本公共服务标准（2021年版）</w:t>
            </w:r>
          </w:p>
          <w:p>
            <w:pPr>
              <w:spacing w:after="0"/>
              <w:ind w:left="250"/>
            </w:pPr>
            <w:r>
              <w:rPr>
                <w:rFonts w:ascii="宋体" w:hAnsi="宋体" w:eastAsia="宋体" w:cs="宋体"/>
                <w:sz w:val="21"/>
              </w:rPr>
              <w:t>＞的通知》</w:t>
            </w:r>
          </w:p>
        </w:tc>
        <w:tc>
          <w:tcPr>
            <w:tcW w:w="1245" w:type="dxa"/>
            <w:tcBorders>
              <w:top w:val="single" w:color="000000" w:sz="2" w:space="0"/>
              <w:left w:val="single" w:color="000000" w:sz="2" w:space="0"/>
              <w:bottom w:val="single" w:color="000000" w:sz="2" w:space="0"/>
              <w:right w:val="single" w:color="000000" w:sz="2" w:space="0"/>
            </w:tcBorders>
            <w:vAlign w:val="center"/>
          </w:tcPr>
          <w:p>
            <w:pPr>
              <w:spacing w:after="29"/>
              <w:ind w:left="95"/>
              <w:jc w:val="both"/>
            </w:pPr>
            <w:r>
              <w:rPr>
                <w:rFonts w:ascii="宋体" w:hAnsi="宋体" w:eastAsia="宋体" w:cs="宋体"/>
                <w:sz w:val="21"/>
              </w:rPr>
              <w:t>信息形成</w:t>
            </w:r>
          </w:p>
          <w:p>
            <w:pPr>
              <w:spacing w:after="0"/>
              <w:ind w:left="8" w:right="7"/>
            </w:pPr>
            <w:r>
              <w:rPr>
                <w:rFonts w:ascii="宋体" w:hAnsi="宋体" w:eastAsia="宋体" w:cs="宋体"/>
                <w:sz w:val="21"/>
              </w:rPr>
              <w:t xml:space="preserve">（变更） </w:t>
            </w:r>
            <w:r>
              <w:rPr>
                <w:sz w:val="21"/>
              </w:rPr>
              <w:t xml:space="preserve">20 </w:t>
            </w:r>
            <w:r>
              <w:rPr>
                <w:rFonts w:ascii="宋体" w:hAnsi="宋体" w:eastAsia="宋体" w:cs="宋体"/>
                <w:sz w:val="21"/>
              </w:rPr>
              <w:t>个工作日内</w:t>
            </w:r>
          </w:p>
        </w:tc>
        <w:tc>
          <w:tcPr>
            <w:tcW w:w="1063" w:type="dxa"/>
            <w:tcBorders>
              <w:top w:val="single" w:color="000000" w:sz="2" w:space="0"/>
              <w:left w:val="single" w:color="000000" w:sz="2" w:space="0"/>
              <w:bottom w:val="single" w:color="000000" w:sz="2" w:space="0"/>
              <w:right w:val="single" w:color="000000" w:sz="2" w:space="0"/>
            </w:tcBorders>
          </w:tcPr>
          <w:p>
            <w:pPr>
              <w:spacing w:after="0"/>
              <w:ind w:left="4"/>
            </w:pPr>
            <w:r>
              <w:rPr>
                <w:rFonts w:ascii="宋体" w:hAnsi="宋体" w:eastAsia="宋体" w:cs="宋体"/>
                <w:sz w:val="21"/>
              </w:rPr>
              <w:t>宣传部</w:t>
            </w:r>
          </w:p>
        </w:tc>
        <w:tc>
          <w:tcPr>
            <w:tcW w:w="1449" w:type="dxa"/>
            <w:tcBorders>
              <w:top w:val="single" w:color="000000" w:sz="2" w:space="0"/>
              <w:left w:val="single" w:color="000000" w:sz="2" w:space="0"/>
              <w:bottom w:val="single" w:color="000000" w:sz="2" w:space="0"/>
              <w:right w:val="single" w:color="000000" w:sz="2" w:space="0"/>
            </w:tcBorders>
            <w:vAlign w:val="bottom"/>
          </w:tcPr>
          <w:p>
            <w:pPr>
              <w:spacing w:after="239"/>
              <w:ind w:left="55"/>
              <w:jc w:val="both"/>
            </w:pPr>
            <w:r>
              <w:rPr>
                <w:rFonts w:ascii="微软雅黑" w:hAnsi="微软雅黑" w:eastAsia="微软雅黑" w:cs="微软雅黑"/>
                <w:sz w:val="21"/>
              </w:rPr>
              <w:t xml:space="preserve">■ </w:t>
            </w:r>
            <w:r>
              <w:rPr>
                <w:rFonts w:ascii="宋体" w:hAnsi="宋体" w:eastAsia="宋体" w:cs="宋体"/>
                <w:sz w:val="21"/>
              </w:rPr>
              <w:t>政府网站</w:t>
            </w:r>
          </w:p>
          <w:p>
            <w:pPr>
              <w:spacing w:after="0"/>
              <w:ind w:right="27"/>
              <w:jc w:val="center"/>
            </w:pPr>
            <w:r>
              <w:rPr>
                <w:rFonts w:ascii="宋体" w:hAnsi="宋体" w:eastAsia="宋体" w:cs="宋体"/>
                <w:sz w:val="21"/>
              </w:rPr>
              <w:t>■ 新媒体平台</w:t>
            </w:r>
          </w:p>
        </w:tc>
        <w:tc>
          <w:tcPr>
            <w:tcW w:w="662" w:type="dxa"/>
            <w:tcBorders>
              <w:top w:val="single" w:color="000000" w:sz="2" w:space="0"/>
              <w:left w:val="single" w:color="000000" w:sz="2" w:space="0"/>
              <w:bottom w:val="single" w:color="000000" w:sz="2" w:space="0"/>
              <w:right w:val="single" w:color="000000" w:sz="2" w:space="0"/>
            </w:tcBorders>
            <w:vAlign w:val="center"/>
          </w:tcPr>
          <w:p>
            <w:pPr>
              <w:spacing w:after="0"/>
              <w:ind w:left="173"/>
            </w:pPr>
            <w:r>
              <w:rPr>
                <w:rFonts w:ascii="宋体" w:hAnsi="宋体" w:eastAsia="宋体" w:cs="宋体"/>
                <w:sz w:val="21"/>
              </w:rPr>
              <w:t>√</w:t>
            </w:r>
          </w:p>
        </w:tc>
        <w:tc>
          <w:tcPr>
            <w:tcW w:w="675" w:type="dxa"/>
            <w:tcBorders>
              <w:top w:val="single" w:color="000000" w:sz="2" w:space="0"/>
              <w:left w:val="single" w:color="000000" w:sz="2" w:space="0"/>
              <w:bottom w:val="single" w:color="000000" w:sz="2" w:space="0"/>
              <w:right w:val="single" w:color="000000" w:sz="2" w:space="0"/>
            </w:tcBorders>
          </w:tcPr>
          <w:p/>
        </w:tc>
        <w:tc>
          <w:tcPr>
            <w:tcW w:w="487" w:type="dxa"/>
            <w:tcBorders>
              <w:top w:val="single" w:color="000000" w:sz="2" w:space="0"/>
              <w:left w:val="single" w:color="000000" w:sz="2" w:space="0"/>
              <w:bottom w:val="single" w:color="000000" w:sz="2" w:space="0"/>
              <w:right w:val="single" w:color="000000" w:sz="2" w:space="0"/>
            </w:tcBorders>
            <w:vAlign w:val="center"/>
          </w:tcPr>
          <w:p>
            <w:pPr>
              <w:spacing w:after="0"/>
              <w:ind w:left="84"/>
              <w:jc w:val="both"/>
            </w:pPr>
            <w:r>
              <w:rPr>
                <w:rFonts w:ascii="宋体" w:hAnsi="宋体" w:eastAsia="宋体" w:cs="宋体"/>
                <w:sz w:val="21"/>
              </w:rPr>
              <w:t>√</w:t>
            </w:r>
          </w:p>
        </w:tc>
        <w:tc>
          <w:tcPr>
            <w:tcW w:w="638" w:type="dxa"/>
            <w:tcBorders>
              <w:top w:val="single" w:color="000000" w:sz="2" w:space="0"/>
              <w:left w:val="single" w:color="000000" w:sz="2" w:space="0"/>
              <w:bottom w:val="single" w:color="000000" w:sz="2" w:space="0"/>
              <w:right w:val="single" w:color="000000" w:sz="2" w:space="0"/>
            </w:tcBorders>
          </w:tcPr>
          <w:p/>
        </w:tc>
        <w:tc>
          <w:tcPr>
            <w:tcW w:w="638" w:type="dxa"/>
            <w:tcBorders>
              <w:top w:val="single" w:color="000000" w:sz="2" w:space="0"/>
              <w:left w:val="single" w:color="000000" w:sz="2" w:space="0"/>
              <w:bottom w:val="single" w:color="000000" w:sz="2" w:space="0"/>
              <w:right w:val="single" w:color="000000" w:sz="2" w:space="0"/>
            </w:tcBorders>
            <w:vAlign w:val="center"/>
          </w:tcPr>
          <w:p>
            <w:pPr>
              <w:spacing w:after="0"/>
              <w:ind w:left="159"/>
            </w:pPr>
            <w:r>
              <w:rPr>
                <w:rFonts w:ascii="宋体" w:hAnsi="宋体" w:eastAsia="宋体" w:cs="宋体"/>
                <w:sz w:val="21"/>
              </w:rPr>
              <w:t>√</w:t>
            </w:r>
          </w:p>
        </w:tc>
        <w:tc>
          <w:tcPr>
            <w:tcW w:w="691" w:type="dxa"/>
            <w:tcBorders>
              <w:top w:val="single" w:color="000000" w:sz="2" w:space="0"/>
              <w:left w:val="single" w:color="000000" w:sz="2" w:space="0"/>
              <w:bottom w:val="single" w:color="000000" w:sz="2" w:space="0"/>
              <w:right w:val="single" w:color="000000" w:sz="2" w:space="0"/>
            </w:tcBorders>
          </w:tcPr>
          <w:p/>
        </w:tc>
      </w:tr>
    </w:tbl>
    <w:p/>
    <w:sectPr>
      <w:pgSz w:w="16839" w:h="11907" w:orient="landscape"/>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Q2NjdkNTNmMjRlMWQ2NzQwOGU0NzU1YmEzODkwOTUifQ=="/>
  </w:docVars>
  <w:rsids>
    <w:rsidRoot w:val="00E6139C"/>
    <w:rsid w:val="001B2CC7"/>
    <w:rsid w:val="002557FE"/>
    <w:rsid w:val="0038464E"/>
    <w:rsid w:val="003A5CF2"/>
    <w:rsid w:val="003C31A6"/>
    <w:rsid w:val="004376F0"/>
    <w:rsid w:val="00462FE0"/>
    <w:rsid w:val="005B3CD3"/>
    <w:rsid w:val="008043BF"/>
    <w:rsid w:val="009B3C2A"/>
    <w:rsid w:val="00AD6A3A"/>
    <w:rsid w:val="00AE09A6"/>
    <w:rsid w:val="00B23CB5"/>
    <w:rsid w:val="00B53445"/>
    <w:rsid w:val="00D22636"/>
    <w:rsid w:val="00DB0C3F"/>
    <w:rsid w:val="00E6139C"/>
    <w:rsid w:val="02021737"/>
    <w:rsid w:val="05C869C2"/>
    <w:rsid w:val="065C4894"/>
    <w:rsid w:val="0B8E1D75"/>
    <w:rsid w:val="0C873133"/>
    <w:rsid w:val="0D5B4C61"/>
    <w:rsid w:val="145A1184"/>
    <w:rsid w:val="157F1D4A"/>
    <w:rsid w:val="16082907"/>
    <w:rsid w:val="188729C7"/>
    <w:rsid w:val="199C16E1"/>
    <w:rsid w:val="1EEB7D10"/>
    <w:rsid w:val="21B6306A"/>
    <w:rsid w:val="24243AAA"/>
    <w:rsid w:val="275758C6"/>
    <w:rsid w:val="2CB25CD8"/>
    <w:rsid w:val="2EB37F0E"/>
    <w:rsid w:val="352B2DCA"/>
    <w:rsid w:val="35A60C89"/>
    <w:rsid w:val="365A32AC"/>
    <w:rsid w:val="395B1E22"/>
    <w:rsid w:val="3B1B243B"/>
    <w:rsid w:val="3FB6406A"/>
    <w:rsid w:val="3FEC6386"/>
    <w:rsid w:val="42E51252"/>
    <w:rsid w:val="455D2163"/>
    <w:rsid w:val="46E839E5"/>
    <w:rsid w:val="487E3250"/>
    <w:rsid w:val="4ACB5DF9"/>
    <w:rsid w:val="4C213F8C"/>
    <w:rsid w:val="50AF495F"/>
    <w:rsid w:val="51E33768"/>
    <w:rsid w:val="52A0091B"/>
    <w:rsid w:val="54316AAD"/>
    <w:rsid w:val="5E2E06FF"/>
    <w:rsid w:val="62EF6123"/>
    <w:rsid w:val="6858797B"/>
    <w:rsid w:val="6E786E93"/>
    <w:rsid w:val="6EA624C8"/>
    <w:rsid w:val="6F4D336D"/>
    <w:rsid w:val="6F976C61"/>
    <w:rsid w:val="72800C6E"/>
    <w:rsid w:val="74624413"/>
    <w:rsid w:val="76C04405"/>
    <w:rsid w:val="78B57E9C"/>
    <w:rsid w:val="7AC95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spacing w:line="240" w:lineRule="auto"/>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6">
    <w:name w:val="TableGrid"/>
    <w:uiPriority w:val="0"/>
    <w:tblPr>
      <w:tblCellMar>
        <w:top w:w="0" w:type="dxa"/>
        <w:left w:w="0" w:type="dxa"/>
        <w:bottom w:w="0" w:type="dxa"/>
        <w:right w:w="0" w:type="dxa"/>
      </w:tblCellMar>
    </w:tblPr>
  </w:style>
  <w:style w:type="character" w:customStyle="1" w:styleId="7">
    <w:name w:val="页眉 字符"/>
    <w:basedOn w:val="5"/>
    <w:link w:val="3"/>
    <w:qFormat/>
    <w:uiPriority w:val="99"/>
    <w:rPr>
      <w:rFonts w:ascii="Calibri" w:hAnsi="Calibri" w:eastAsia="Calibri" w:cs="Calibri"/>
      <w:color w:val="000000"/>
      <w:sz w:val="18"/>
      <w:szCs w:val="18"/>
    </w:rPr>
  </w:style>
  <w:style w:type="character" w:customStyle="1" w:styleId="8">
    <w:name w:val="页脚 字符"/>
    <w:basedOn w:val="5"/>
    <w:link w:val="2"/>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6702</Words>
  <Characters>6830</Characters>
  <Lines>59</Lines>
  <Paragraphs>16</Paragraphs>
  <TotalTime>2</TotalTime>
  <ScaleCrop>false</ScaleCrop>
  <LinksUpToDate>false</LinksUpToDate>
  <CharactersWithSpaces>7043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2022-07-19T06:43:00Z</dcterms:created>
  <dc:creator>李炜</dc:creator>
  <cp:lastModifiedBy>Administrator</cp:lastModifiedBy>
  <dcterms:modified xsi:type="dcterms:W3CDTF">2022-10-08T07:22:26Z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41599ED3DBB34BA0AC6B9209FC04AB2E</vt:lpwstr>
  </property>
</Properties>
</file>