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26"/>
      <w:r>
        <w:rPr>
          <w:rFonts w:hint="eastAsia" w:ascii="方正小标宋_GBK" w:hAnsi="方正小标宋_GBK" w:eastAsia="方正小标宋_GBK"/>
          <w:b w:val="0"/>
          <w:bCs w:val="0"/>
          <w:sz w:val="30"/>
        </w:rPr>
        <w:t>（二十三）救灾生产领域基层政务公开标准目录</w:t>
      </w:r>
      <w:bookmarkEnd w:id="0"/>
    </w:p>
    <w:tbl>
      <w:tblPr>
        <w:tblStyle w:val="9"/>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183"/>
        <w:gridCol w:w="1405"/>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p>
        </w:tc>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《中华人民共和国政府信息公开条例》、《关于全面推进政务公开工作的意见》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top w:val="single" w:color="auto" w:sz="4" w:space="0"/>
              <w:left w:val="nil"/>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《中华人民共和国政府信息公开条例》、《国务院办公厅关于在政务公开工作中进一步做好政务舆情回应的通知》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《中华人民共和国政府信息公开条例》、《关于全面推进政务公开工作的意见》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《中华人民共和国政府信息公开条例》、《关于全面推进政务公开工作的意见》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《中华人民共和国政府信息公开条例》、《社会救助暂行办法》、《国家综合防灾减灾规划（2016-2020年）》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《中华人民共和国政府信息公开条例》、《自然灾害救助条例》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《中华人民共和国政府信息公开条例》、《自然灾害救助条例》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tcBorders>
              <w:left w:val="nil"/>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《中华人民共和国政府信息公开条例》、《自然灾害救助条例》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tcBorders>
              <w:left w:val="nil"/>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灾后</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《中华人民共和国政府信息公开条例》、《自然灾害救助条例》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公开查阅点  </w:t>
            </w:r>
            <w:r>
              <w:rPr>
                <w:rFonts w:hint="eastAsia" w:ascii="仿宋_GB2312" w:eastAsia="仿宋_GB2312"/>
                <w:sz w:val="18"/>
                <w:szCs w:val="18"/>
              </w:rPr>
              <w:br w:type="textWrapping"/>
            </w:r>
            <w:r>
              <w:rPr>
                <w:rFonts w:hint="eastAsia" w:ascii="仿宋_GB2312" w:eastAsia="仿宋_GB2312"/>
                <w:sz w:val="18"/>
                <w:szCs w:val="18"/>
              </w:rPr>
              <w:t>（镇、村级）</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《中华人民共和国政府信息公开条例》、《自然灾害救助条例》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公开查阅点 （镇、村级）</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6"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款物</w:t>
            </w:r>
          </w:p>
          <w:p>
            <w:pPr>
              <w:jc w:val="center"/>
              <w:rPr>
                <w:rFonts w:ascii="仿宋_GB2312" w:hAnsi="宋体" w:eastAsia="仿宋_GB2312" w:cs="宋体"/>
                <w:color w:val="000000"/>
                <w:sz w:val="18"/>
                <w:szCs w:val="18"/>
              </w:rPr>
            </w:pPr>
            <w:r>
              <w:rPr>
                <w:rFonts w:hint="eastAsia" w:ascii="仿宋_GB2312" w:eastAsia="仿宋_GB2312"/>
                <w:sz w:val="18"/>
                <w:szCs w:val="18"/>
              </w:rPr>
              <w:t>管理</w:t>
            </w:r>
          </w:p>
        </w:tc>
        <w:tc>
          <w:tcPr>
            <w:tcW w:w="1080" w:type="dxa"/>
            <w:tcBorders>
              <w:top w:val="single" w:color="auto" w:sz="4" w:space="0"/>
              <w:left w:val="single" w:color="auto" w:sz="6" w:space="0"/>
              <w:bottom w:val="single" w:color="auto" w:sz="4" w:space="0"/>
              <w:right w:val="single" w:color="auto" w:sz="6"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sz w:val="18"/>
                <w:szCs w:val="18"/>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w:t>
            </w:r>
          </w:p>
          <w:p>
            <w:pPr>
              <w:jc w:val="center"/>
              <w:rPr>
                <w:rFonts w:ascii="仿宋_GB2312" w:hAnsi="宋体" w:eastAsia="仿宋_GB2312" w:cs="宋体"/>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sz w:val="18"/>
                <w:szCs w:val="18"/>
              </w:rPr>
              <w:t>按进展情况及时公开</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6"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single" w:color="auto" w:sz="6" w:space="0"/>
              <w:bottom w:val="single" w:color="auto" w:sz="4" w:space="0"/>
              <w:right w:val="single" w:color="auto" w:sz="6"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w:t>
            </w:r>
            <w:bookmarkStart w:id="1" w:name="_GoBack"/>
            <w:bookmarkEnd w:id="1"/>
            <w:r>
              <w:rPr>
                <w:rFonts w:hint="eastAsia" w:ascii="仿宋_GB2312" w:eastAsia="仿宋_GB2312"/>
                <w:sz w:val="18"/>
                <w:szCs w:val="18"/>
              </w:rPr>
              <w:t>情况及时公开</w:t>
            </w: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bl>
    <w:tbl>
      <w:tblPr>
        <w:tblStyle w:val="10"/>
        <w:tblpPr w:leftFromText="180" w:rightFromText="180" w:vertAnchor="text" w:tblpX="-1372" w:tblpY="-20413"/>
        <w:tblOverlap w:val="never"/>
        <w:tblW w:w="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60" w:type="dxa"/>
          </w:tcPr>
          <w:p>
            <w:pPr>
              <w:jc w:val="center"/>
              <w:rPr>
                <w:rFonts w:ascii="Times New Roman" w:hAnsi="Times New Roman" w:eastAsia="方正小标宋_GBK"/>
                <w:sz w:val="28"/>
                <w:szCs w:val="28"/>
                <w:lang w:bidi="mn-Mong-CN"/>
              </w:rPr>
            </w:pPr>
          </w:p>
        </w:tc>
      </w:tr>
    </w:tbl>
    <w:p>
      <w:pPr>
        <w:jc w:val="center"/>
        <w:rPr>
          <w:rFonts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iZDFmYzk2ZWNjNDFhZDRkMmI3NDg0NzYzMjUxYzYifQ=="/>
  </w:docVars>
  <w:rsids>
    <w:rsidRoot w:val="00416393"/>
    <w:rsid w:val="00146120"/>
    <w:rsid w:val="00190068"/>
    <w:rsid w:val="00193DB9"/>
    <w:rsid w:val="001E6D63"/>
    <w:rsid w:val="002967AA"/>
    <w:rsid w:val="002E0878"/>
    <w:rsid w:val="002F05A8"/>
    <w:rsid w:val="003B2C77"/>
    <w:rsid w:val="004077CB"/>
    <w:rsid w:val="00416393"/>
    <w:rsid w:val="00505CE0"/>
    <w:rsid w:val="00590A2F"/>
    <w:rsid w:val="00612901"/>
    <w:rsid w:val="006A4856"/>
    <w:rsid w:val="006B2C7F"/>
    <w:rsid w:val="0077273F"/>
    <w:rsid w:val="00794728"/>
    <w:rsid w:val="008438B0"/>
    <w:rsid w:val="00902A01"/>
    <w:rsid w:val="00A41EEC"/>
    <w:rsid w:val="00A51261"/>
    <w:rsid w:val="00AA6B60"/>
    <w:rsid w:val="00B1145B"/>
    <w:rsid w:val="00B1299C"/>
    <w:rsid w:val="00B56955"/>
    <w:rsid w:val="00C3715A"/>
    <w:rsid w:val="00D0207F"/>
    <w:rsid w:val="00D31D5E"/>
    <w:rsid w:val="00F07C25"/>
    <w:rsid w:val="00FA002F"/>
    <w:rsid w:val="02FD3DE6"/>
    <w:rsid w:val="06537477"/>
    <w:rsid w:val="16560B1C"/>
    <w:rsid w:val="3E267413"/>
    <w:rsid w:val="4D917C50"/>
    <w:rsid w:val="56A2039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qFormat/>
    <w:uiPriority w:val="0"/>
    <w:pPr>
      <w:jc w:val="left"/>
    </w:pPr>
  </w:style>
  <w:style w:type="paragraph" w:styleId="4">
    <w:name w:val="Balloon Text"/>
    <w:basedOn w:val="1"/>
    <w:link w:val="20"/>
    <w:semiHidden/>
    <w:qFormat/>
    <w:uiPriority w:val="0"/>
    <w:rPr>
      <w:sz w:val="18"/>
      <w:szCs w:val="18"/>
    </w:rPr>
  </w:style>
  <w:style w:type="paragraph" w:styleId="5">
    <w:name w:val="footer"/>
    <w:basedOn w:val="1"/>
    <w:link w:val="23"/>
    <w:qFormat/>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qFormat/>
    <w:uiPriority w:val="0"/>
    <w:rPr>
      <w:b/>
      <w:bCs/>
    </w:rPr>
  </w:style>
  <w:style w:type="table" w:styleId="10">
    <w:name w:val="Table Grid"/>
    <w:basedOn w:val="9"/>
    <w:qFormat/>
    <w:uiPriority w:val="0"/>
    <w:rPr>
      <w:rFonts w:ascii="Calibri" w:hAnsi="Calibri" w:eastAsia="宋体" w:cs="Times New Roman"/>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4">
    <w:name w:val="Hyperlink"/>
    <w:qFormat/>
    <w:uiPriority w:val="0"/>
    <w:rPr>
      <w:color w:val="0000FF"/>
      <w:u w:val="single"/>
    </w:rPr>
  </w:style>
  <w:style w:type="character" w:styleId="15">
    <w:name w:val="annotation reference"/>
    <w:semiHidden/>
    <w:qFormat/>
    <w:uiPriority w:val="0"/>
    <w:rPr>
      <w:sz w:val="21"/>
      <w:szCs w:val="21"/>
    </w:rPr>
  </w:style>
  <w:style w:type="character" w:customStyle="1" w:styleId="16">
    <w:name w:val="标题 1 Char"/>
    <w:basedOn w:val="11"/>
    <w:link w:val="2"/>
    <w:qFormat/>
    <w:uiPriority w:val="0"/>
    <w:rPr>
      <w:rFonts w:ascii="Calibri" w:hAnsi="Calibri" w:eastAsia="宋体" w:cs="Times New Roman"/>
      <w:b/>
      <w:bCs/>
      <w:kern w:val="44"/>
      <w:sz w:val="44"/>
      <w:szCs w:val="44"/>
    </w:rPr>
  </w:style>
  <w:style w:type="paragraph" w:customStyle="1" w:styleId="17">
    <w:name w:val="列出段落1"/>
    <w:basedOn w:val="1"/>
    <w:qFormat/>
    <w:uiPriority w:val="0"/>
    <w:pPr>
      <w:ind w:firstLine="420" w:firstLineChars="200"/>
    </w:pPr>
    <w:rPr>
      <w:rFonts w:ascii="等线" w:hAnsi="等线" w:eastAsia="等线"/>
    </w:rPr>
  </w:style>
  <w:style w:type="character" w:customStyle="1" w:styleId="18">
    <w:name w:val="批注文字 Char"/>
    <w:basedOn w:val="11"/>
    <w:link w:val="3"/>
    <w:semiHidden/>
    <w:qFormat/>
    <w:uiPriority w:val="0"/>
    <w:rPr>
      <w:rFonts w:ascii="Calibri" w:hAnsi="Calibri" w:eastAsia="宋体" w:cs="Times New Roman"/>
    </w:rPr>
  </w:style>
  <w:style w:type="character" w:customStyle="1" w:styleId="19">
    <w:name w:val="批注主题 Char"/>
    <w:basedOn w:val="18"/>
    <w:link w:val="8"/>
    <w:semiHidden/>
    <w:qFormat/>
    <w:uiPriority w:val="0"/>
    <w:rPr>
      <w:rFonts w:ascii="Calibri" w:hAnsi="Calibri" w:eastAsia="宋体" w:cs="Times New Roman"/>
      <w:b/>
      <w:bCs/>
    </w:rPr>
  </w:style>
  <w:style w:type="character" w:customStyle="1" w:styleId="20">
    <w:name w:val="批注框文本 Char"/>
    <w:basedOn w:val="11"/>
    <w:link w:val="4"/>
    <w:semiHidden/>
    <w:qFormat/>
    <w:uiPriority w:val="0"/>
    <w:rPr>
      <w:rFonts w:ascii="Calibri" w:hAnsi="Calibri" w:eastAsia="宋体" w:cs="Times New Roman"/>
      <w:sz w:val="18"/>
      <w:szCs w:val="18"/>
    </w:rPr>
  </w:style>
  <w:style w:type="paragraph" w:customStyle="1" w:styleId="21">
    <w:name w:val="列出段落11"/>
    <w:basedOn w:val="1"/>
    <w:qFormat/>
    <w:uiPriority w:val="0"/>
    <w:pPr>
      <w:ind w:firstLine="420" w:firstLineChars="200"/>
    </w:pPr>
  </w:style>
  <w:style w:type="character" w:customStyle="1" w:styleId="22">
    <w:name w:val="页眉 Char"/>
    <w:basedOn w:val="11"/>
    <w:link w:val="6"/>
    <w:qFormat/>
    <w:uiPriority w:val="0"/>
    <w:rPr>
      <w:rFonts w:ascii="Calibri" w:hAnsi="Calibri" w:eastAsia="宋体" w:cs="Times New Roman"/>
      <w:sz w:val="18"/>
      <w:szCs w:val="18"/>
    </w:rPr>
  </w:style>
  <w:style w:type="character" w:customStyle="1" w:styleId="23">
    <w:name w:val="页脚 Char"/>
    <w:basedOn w:val="11"/>
    <w:link w:val="5"/>
    <w:qFormat/>
    <w:uiPriority w:val="0"/>
    <w:rPr>
      <w:rFonts w:ascii="Calibri" w:hAnsi="Calibri" w:eastAsia="宋体" w:cs="Times New Roman"/>
      <w:sz w:val="18"/>
      <w:szCs w:val="18"/>
    </w:rPr>
  </w:style>
  <w:style w:type="character" w:customStyle="1" w:styleId="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6A6D-FB92-4AFE-9CC9-B481C3FA0838}">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342</Words>
  <Characters>1953</Characters>
  <Lines>16</Lines>
  <Paragraphs>4</Paragraphs>
  <TotalTime>2</TotalTime>
  <ScaleCrop>false</ScaleCrop>
  <LinksUpToDate>false</LinksUpToDate>
  <CharactersWithSpaces>2291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2020-03-06T07:49:00Z</dcterms:created>
  <dc:creator>tai yuzhu</dc:creator>
  <cp:lastModifiedBy>绿茶咖啡</cp:lastModifiedBy>
  <dcterms:modified xsi:type="dcterms:W3CDTF">2024-03-25T07:45:18Z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C6C296EA397F47DE935624F638756FBD_12</vt:lpwstr>
  </property>
</Properties>
</file>