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val="0"/>
        <w:autoSpaceDN w:val="0"/>
        <w:bidi w:val="0"/>
        <w:adjustRightInd w:val="0"/>
        <w:snapToGrid/>
        <w:spacing w:line="579" w:lineRule="exact"/>
        <w:jc w:val="center"/>
        <w:rPr>
          <w:rFonts w:ascii="仿宋_GB2312" w:eastAsia="仿宋_GB2312" w:cs="仿宋_GB2312"/>
          <w:sz w:val="32"/>
          <w:szCs w:val="32"/>
        </w:rPr>
      </w:pPr>
    </w:p>
    <w:p>
      <w:pPr>
        <w:keepNext w:val="0"/>
        <w:keepLines w:val="0"/>
        <w:pageBreakBefore w:val="0"/>
        <w:kinsoku/>
        <w:wordWrap/>
        <w:overflowPunct/>
        <w:autoSpaceDE w:val="0"/>
        <w:autoSpaceDN w:val="0"/>
        <w:bidi w:val="0"/>
        <w:adjustRightInd w:val="0"/>
        <w:snapToGrid/>
        <w:spacing w:line="579" w:lineRule="exact"/>
        <w:jc w:val="center"/>
        <w:rPr>
          <w:rFonts w:ascii="仿宋_GB2312" w:eastAsia="仿宋_GB2312" w:cs="仿宋_GB2312"/>
          <w:sz w:val="32"/>
          <w:szCs w:val="32"/>
        </w:rPr>
      </w:pPr>
    </w:p>
    <w:p>
      <w:pPr>
        <w:keepNext w:val="0"/>
        <w:keepLines w:val="0"/>
        <w:pageBreakBefore w:val="0"/>
        <w:kinsoku/>
        <w:wordWrap/>
        <w:overflowPunct/>
        <w:autoSpaceDE w:val="0"/>
        <w:autoSpaceDN w:val="0"/>
        <w:bidi w:val="0"/>
        <w:adjustRightInd w:val="0"/>
        <w:snapToGrid/>
        <w:spacing w:line="579" w:lineRule="exact"/>
        <w:jc w:val="center"/>
        <w:rPr>
          <w:rFonts w:ascii="仿宋_GB2312" w:eastAsia="仿宋_GB2312" w:cs="仿宋_GB2312"/>
          <w:sz w:val="32"/>
          <w:szCs w:val="32"/>
        </w:rPr>
      </w:pPr>
    </w:p>
    <w:p>
      <w:pPr>
        <w:keepNext w:val="0"/>
        <w:keepLines w:val="0"/>
        <w:pageBreakBefore w:val="0"/>
        <w:kinsoku/>
        <w:wordWrap/>
        <w:overflowPunct/>
        <w:autoSpaceDE w:val="0"/>
        <w:autoSpaceDN w:val="0"/>
        <w:bidi w:val="0"/>
        <w:adjustRightInd w:val="0"/>
        <w:snapToGrid/>
        <w:spacing w:line="579" w:lineRule="exact"/>
        <w:jc w:val="center"/>
        <w:rPr>
          <w:rFonts w:hint="eastAsia" w:ascii="仿宋_GB2312" w:eastAsia="仿宋_GB2312" w:cs="仿宋_GB2312"/>
          <w:sz w:val="32"/>
          <w:szCs w:val="32"/>
        </w:rPr>
      </w:pPr>
    </w:p>
    <w:p>
      <w:pPr>
        <w:keepNext w:val="0"/>
        <w:keepLines w:val="0"/>
        <w:pageBreakBefore w:val="0"/>
        <w:kinsoku/>
        <w:wordWrap/>
        <w:overflowPunct/>
        <w:autoSpaceDE w:val="0"/>
        <w:autoSpaceDN w:val="0"/>
        <w:bidi w:val="0"/>
        <w:adjustRightInd w:val="0"/>
        <w:snapToGrid/>
        <w:spacing w:line="579" w:lineRule="exact"/>
        <w:jc w:val="center"/>
        <w:rPr>
          <w:rFonts w:hint="eastAsia" w:ascii="仿宋_GB2312" w:eastAsia="仿宋_GB2312" w:cs="仿宋_GB2312"/>
          <w:sz w:val="32"/>
          <w:szCs w:val="32"/>
        </w:rPr>
      </w:pPr>
    </w:p>
    <w:p>
      <w:pPr>
        <w:keepNext w:val="0"/>
        <w:keepLines w:val="0"/>
        <w:pageBreakBefore w:val="0"/>
        <w:kinsoku/>
        <w:wordWrap/>
        <w:overflowPunct/>
        <w:autoSpaceDE w:val="0"/>
        <w:autoSpaceDN w:val="0"/>
        <w:bidi w:val="0"/>
        <w:adjustRightInd w:val="0"/>
        <w:snapToGrid/>
        <w:spacing w:line="579" w:lineRule="exact"/>
        <w:jc w:val="center"/>
        <w:rPr>
          <w:rFonts w:hint="eastAsia" w:ascii="仿宋_GB2312" w:eastAsia="仿宋_GB2312" w:cs="仿宋_GB2312"/>
          <w:sz w:val="32"/>
          <w:szCs w:val="32"/>
        </w:rPr>
      </w:pPr>
    </w:p>
    <w:p>
      <w:pPr>
        <w:keepNext w:val="0"/>
        <w:keepLines w:val="0"/>
        <w:pageBreakBefore w:val="0"/>
        <w:kinsoku/>
        <w:wordWrap/>
        <w:overflowPunct/>
        <w:autoSpaceDE w:val="0"/>
        <w:autoSpaceDN w:val="0"/>
        <w:bidi w:val="0"/>
        <w:adjustRightInd w:val="0"/>
        <w:snapToGrid/>
        <w:spacing w:line="579" w:lineRule="exact"/>
        <w:jc w:val="center"/>
        <w:rPr>
          <w:rFonts w:hint="eastAsia" w:ascii="仿宋_GB2312" w:eastAsia="仿宋_GB2312" w:cs="仿宋_GB2312"/>
          <w:sz w:val="32"/>
          <w:szCs w:val="32"/>
        </w:rPr>
      </w:pPr>
    </w:p>
    <w:p>
      <w:pPr>
        <w:keepNext w:val="0"/>
        <w:keepLines w:val="0"/>
        <w:pageBreakBefore w:val="0"/>
        <w:kinsoku/>
        <w:wordWrap/>
        <w:overflowPunct/>
        <w:autoSpaceDE w:val="0"/>
        <w:autoSpaceDN w:val="0"/>
        <w:bidi w:val="0"/>
        <w:adjustRightInd w:val="0"/>
        <w:snapToGrid/>
        <w:spacing w:line="579" w:lineRule="exact"/>
        <w:jc w:val="center"/>
        <w:rPr>
          <w:rFonts w:hint="eastAsia" w:ascii="仿宋_GB2312" w:eastAsia="仿宋_GB2312" w:cs="仿宋_GB2312"/>
          <w:sz w:val="32"/>
          <w:szCs w:val="32"/>
        </w:rPr>
      </w:pPr>
    </w:p>
    <w:p>
      <w:pPr>
        <w:keepNext w:val="0"/>
        <w:keepLines w:val="0"/>
        <w:pageBreakBefore w:val="0"/>
        <w:kinsoku/>
        <w:wordWrap/>
        <w:overflowPunct/>
        <w:autoSpaceDE w:val="0"/>
        <w:autoSpaceDN w:val="0"/>
        <w:bidi w:val="0"/>
        <w:adjustRightInd w:val="0"/>
        <w:snapToGrid/>
        <w:spacing w:line="579" w:lineRule="exact"/>
        <w:rPr>
          <w:rFonts w:hint="eastAsia" w:ascii="仿宋_GB2312" w:eastAsia="仿宋_GB2312" w:cs="仿宋_GB2312"/>
          <w:sz w:val="32"/>
          <w:szCs w:val="32"/>
        </w:rPr>
      </w:pPr>
    </w:p>
    <w:p>
      <w:pPr>
        <w:keepNext w:val="0"/>
        <w:keepLines w:val="0"/>
        <w:pageBreakBefore w:val="0"/>
        <w:kinsoku/>
        <w:wordWrap/>
        <w:overflowPunct/>
        <w:autoSpaceDE w:val="0"/>
        <w:autoSpaceDN w:val="0"/>
        <w:bidi w:val="0"/>
        <w:adjustRightInd w:val="0"/>
        <w:snapToGrid/>
        <w:spacing w:line="579" w:lineRule="exact"/>
        <w:jc w:val="center"/>
        <w:rPr>
          <w:rFonts w:hint="eastAsia" w:ascii="仿宋_GB2312" w:eastAsia="仿宋_GB2312" w:cs="仿宋_GB2312"/>
          <w:sz w:val="32"/>
          <w:szCs w:val="32"/>
        </w:rPr>
      </w:pPr>
      <w:r>
        <w:rPr>
          <w:rFonts w:hint="eastAsia" w:ascii="仿宋_GB2312" w:eastAsia="仿宋_GB2312" w:cs="仿宋_GB2312"/>
          <w:sz w:val="32"/>
          <w:szCs w:val="32"/>
        </w:rPr>
        <w:t>嘎</w:t>
      </w:r>
      <w:r>
        <w:rPr>
          <w:rFonts w:hint="eastAsia" w:ascii="仿宋_GB2312" w:eastAsia="仿宋_GB2312" w:cs="仿宋_GB2312"/>
          <w:sz w:val="32"/>
          <w:szCs w:val="32"/>
          <w:lang w:eastAsia="zh-CN"/>
        </w:rPr>
        <w:t>政</w:t>
      </w:r>
      <w:r>
        <w:rPr>
          <w:rFonts w:hint="eastAsia" w:ascii="仿宋_GB2312" w:eastAsia="仿宋_GB2312" w:cs="仿宋_GB2312"/>
          <w:sz w:val="32"/>
          <w:szCs w:val="32"/>
        </w:rPr>
        <w:t>发〔20</w:t>
      </w:r>
      <w:r>
        <w:rPr>
          <w:rFonts w:hint="eastAsia" w:ascii="仿宋_GB2312" w:eastAsia="仿宋_GB2312" w:cs="仿宋_GB2312"/>
          <w:sz w:val="32"/>
          <w:szCs w:val="32"/>
          <w:lang w:val="en-US" w:eastAsia="zh-CN"/>
        </w:rPr>
        <w:t>25</w:t>
      </w:r>
      <w:r>
        <w:rPr>
          <w:rFonts w:hint="eastAsia" w:ascii="仿宋_GB2312" w:eastAsia="仿宋_GB2312" w:cs="仿宋_GB2312"/>
          <w:sz w:val="32"/>
          <w:szCs w:val="32"/>
        </w:rPr>
        <w:t>〕</w:t>
      </w:r>
      <w:r>
        <w:rPr>
          <w:rFonts w:hint="eastAsia" w:ascii="仿宋_GB2312" w:cs="仿宋_GB2312"/>
          <w:sz w:val="32"/>
          <w:szCs w:val="32"/>
          <w:lang w:val="en-US" w:eastAsia="zh-CN"/>
        </w:rPr>
        <w:t>62</w:t>
      </w:r>
      <w:r>
        <w:rPr>
          <w:rFonts w:hint="eastAsia" w:ascii="仿宋_GB2312" w:eastAsia="仿宋_GB2312" w:cs="仿宋_GB2312"/>
          <w:sz w:val="32"/>
          <w:szCs w:val="32"/>
        </w:rPr>
        <w:t>号</w:t>
      </w:r>
    </w:p>
    <w:p>
      <w:pPr>
        <w:keepNext w:val="0"/>
        <w:keepLines w:val="0"/>
        <w:pageBreakBefore w:val="0"/>
        <w:kinsoku/>
        <w:wordWrap/>
        <w:overflowPunct/>
        <w:autoSpaceDE w:val="0"/>
        <w:autoSpaceDN w:val="0"/>
        <w:bidi w:val="0"/>
        <w:adjustRightInd w:val="0"/>
        <w:snapToGrid/>
        <w:spacing w:line="579" w:lineRule="exact"/>
        <w:jc w:val="center"/>
        <w:rPr>
          <w:rFonts w:hint="eastAsia" w:asci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0" w:after="0" w:line="579" w:lineRule="exact"/>
        <w:ind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嘎鲁图镇人民政府关于举办2025年传统</w:t>
      </w:r>
    </w:p>
    <w:p>
      <w:pPr>
        <w:keepNext w:val="0"/>
        <w:keepLines w:val="0"/>
        <w:pageBreakBefore w:val="0"/>
        <w:widowControl/>
        <w:kinsoku/>
        <w:wordWrap/>
        <w:overflowPunct/>
        <w:topLinePunct w:val="0"/>
        <w:autoSpaceDE/>
        <w:autoSpaceDN/>
        <w:bidi w:val="0"/>
        <w:adjustRightInd/>
        <w:snapToGrid/>
        <w:spacing w:before="0" w:after="0" w:line="579" w:lineRule="exact"/>
        <w:ind w:right="0" w:rightChars="0"/>
        <w:jc w:val="center"/>
        <w:textAlignment w:val="auto"/>
        <w:outlineLvl w:val="9"/>
        <w:rPr>
          <w:rFonts w:hint="eastAsia" w:ascii="方正小标宋简体" w:hAnsi="方正小标宋简体" w:eastAsia="方正小标宋简体" w:cs="方正小标宋简体"/>
          <w:spacing w:val="-14"/>
          <w:sz w:val="44"/>
          <w:szCs w:val="44"/>
        </w:rPr>
      </w:pPr>
      <w:r>
        <w:rPr>
          <w:rFonts w:hint="eastAsia" w:ascii="方正小标宋_GBK" w:hAnsi="方正小标宋_GBK" w:eastAsia="方正小标宋_GBK" w:cs="方正小标宋_GBK"/>
          <w:sz w:val="44"/>
          <w:szCs w:val="44"/>
          <w:lang w:eastAsia="zh-CN"/>
        </w:rPr>
        <w:t>手工技艺及工艺美术培训的方案</w:t>
      </w:r>
    </w:p>
    <w:p>
      <w:pPr>
        <w:keepNext w:val="0"/>
        <w:keepLines w:val="0"/>
        <w:pageBreakBefore w:val="0"/>
        <w:widowControl/>
        <w:kinsoku/>
        <w:wordWrap/>
        <w:overflowPunct/>
        <w:topLinePunct w:val="0"/>
        <w:autoSpaceDE/>
        <w:autoSpaceDN/>
        <w:bidi w:val="0"/>
        <w:adjustRightInd/>
        <w:snapToGrid/>
        <w:spacing w:before="0" w:after="0" w:line="579" w:lineRule="exact"/>
        <w:ind w:left="0" w:leftChars="0" w:right="0" w:rightChars="0" w:firstLine="880" w:firstLineChars="200"/>
        <w:jc w:val="center"/>
        <w:textAlignment w:val="auto"/>
        <w:outlineLvl w:val="9"/>
        <w:rPr>
          <w:rFonts w:hint="eastAsia" w:ascii="方正小标宋_GBK" w:hAnsi="方正小标宋_GBK" w:eastAsia="方正小标宋简体" w:cs="方正小标宋_GBK"/>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嘎查村、社区：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文化思想，传承弘扬中华优秀传统文化，深入挖掘民间传统手工艺蕴含的丰富内涵和时代价值，紧扣铸牢中华民族共同体意识这条主线，培养更多的民间文艺爱好者、提高传统手工技艺、共同促进民间工艺作品的创造性转化、创新性发展，嘎鲁图镇人民政府联合乌审旗文联、乌审旗民间文艺家协会共同举办2025年全旗传统手工技艺及工艺美术培训，有关事宜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一、培训名称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2025年传统手工技艺及工艺美术培训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二、培训目标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传承和弘扬中华传统文化，保护和发展民间传统手工技艺，扩大艺术交流，培养传统手工艺人才。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主办单位：嘎鲁图镇人民政府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乌审旗文学艺术界联合会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乌审旗民间文艺家协会</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协办单位：乌审旗文化馆（非物质文化遗产保护中心）四、</w:t>
      </w:r>
      <w:r>
        <w:rPr>
          <w:rFonts w:hint="eastAsia" w:ascii="黑体" w:hAnsi="黑体" w:eastAsia="黑体" w:cs="黑体"/>
          <w:sz w:val="32"/>
          <w:szCs w:val="32"/>
          <w:lang w:val="en-US" w:eastAsia="zh-CN"/>
        </w:rPr>
        <w:t>四、培训对象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乌审旗民间文艺家协会会员、社会广大民间手工艺爱好者和拼布爱好者。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五、培训内容及授课老师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1.皮雕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授课人：乌云苏都鄂尔多斯市独贵玛民族文化发展有限公司负责人，“独贵玛”品牌创始人。内蒙古自治区工艺美术行业协会会员、蒙古族皮雕非物质文化遗产旗级代表性传承人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2.拼布技艺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授课人：布仁其木格鄂尔多斯市民间文艺家协会会员、机缝拼布讲师、手工拼布讲师。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六、有关要求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1.拼布技艺培训报名参加人数限14人，</w:t>
      </w:r>
      <w:bookmarkStart w:id="0" w:name="_GoBack"/>
      <w:bookmarkEnd w:id="0"/>
      <w:r>
        <w:rPr>
          <w:rFonts w:hint="eastAsia" w:ascii="仿宋_GB2312" w:hAnsi="仿宋_GB2312" w:eastAsia="仿宋_GB2312" w:cs="仿宋_GB2312"/>
          <w:sz w:val="32"/>
          <w:szCs w:val="32"/>
          <w:lang w:val="en-US" w:eastAsia="zh-CN"/>
        </w:rPr>
        <w:t>培训材料由主办方统一提供。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2.皮雕培训所需的材料由参训人员自行准备。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3.为保证培训成效，加强学员管理，严肃培训纪律，报名并获批的学员必须按时参加培训，培训期间严格考勤，无特殊情况不得请假，并自觉遵守培训纪律，服从统一安排。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4.本次培训不收取任何费用，拼布技艺培训老师的授课费、食宿费、及培训其他费用由乌审旗文联承担。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5.皮雕技艺培训老师的授课费及拼布培训所需的材料费由嘎鲁图镇承担。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6.所有学员的食宿费、往返交通费由学员本人承担。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七、培训时间、地点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1.拼布技艺2025年4月14日——4月18日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地点：乌审旗文化创意产业园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2.皮雕技艺2025年4月25日——4月29日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地点：乌审旗文化创意产业园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八、报名联系人及电话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拼布技艺塔黎斯手机：15849789963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黑体"/>
          <w:color w:val="000000"/>
          <w:kern w:val="0"/>
          <w:sz w:val="32"/>
          <w:szCs w:val="32"/>
        </w:rPr>
      </w:pPr>
      <w:r>
        <w:rPr>
          <w:rFonts w:hint="eastAsia" w:ascii="仿宋_GB2312" w:hAnsi="仿宋_GB2312" w:eastAsia="仿宋_GB2312" w:cs="仿宋_GB2312"/>
          <w:sz w:val="32"/>
          <w:szCs w:val="32"/>
          <w:lang w:val="en-US" w:eastAsia="zh-CN"/>
        </w:rPr>
        <w:t>皮雕技艺乌云苏都手机：13847725520</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嘎鲁图镇人民政府</w:t>
      </w:r>
    </w:p>
    <w:p>
      <w:pPr>
        <w:keepNext w:val="0"/>
        <w:keepLines w:val="0"/>
        <w:pageBreakBefore w:val="0"/>
        <w:widowControl/>
        <w:kinsoku/>
        <w:wordWrap/>
        <w:overflowPunct/>
        <w:topLinePunct w:val="0"/>
        <w:autoSpaceDE/>
        <w:autoSpaceDN/>
        <w:bidi w:val="0"/>
        <w:adjustRightInd/>
        <w:snapToGrid/>
        <w:spacing w:line="579" w:lineRule="exact"/>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sz w:val="32"/>
          <w:szCs w:val="32"/>
          <w:lang w:val="en-US" w:eastAsia="zh-CN"/>
        </w:rPr>
        <w:t>4</w:t>
      </w:r>
      <w:r>
        <w:rPr>
          <w:rFonts w:hint="eastAsia" w:ascii="仿宋_GB2312" w:eastAsia="仿宋_GB2312"/>
          <w:sz w:val="32"/>
          <w:szCs w:val="32"/>
        </w:rPr>
        <w:t>月</w:t>
      </w:r>
      <w:r>
        <w:rPr>
          <w:rFonts w:hint="eastAsia" w:ascii="仿宋_GB2312"/>
          <w:sz w:val="32"/>
          <w:szCs w:val="32"/>
          <w:lang w:val="en-US" w:eastAsia="zh-CN"/>
        </w:rPr>
        <w:t>10</w:t>
      </w:r>
      <w:r>
        <w:rPr>
          <w:rFonts w:hint="eastAsia" w:ascii="仿宋_GB2312" w:eastAsia="仿宋_GB2312"/>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280" w:firstLineChars="100"/>
        <w:jc w:val="both"/>
        <w:textAlignment w:val="auto"/>
        <w:outlineLvl w:val="9"/>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389890</wp:posOffset>
                </wp:positionV>
                <wp:extent cx="5641975" cy="2540"/>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5641975" cy="2540"/>
                        </a:xfrm>
                        <a:prstGeom prst="straightConnector1">
                          <a:avLst/>
                        </a:prstGeom>
                        <a:ln w="1270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65pt;margin-top:30.7pt;height:0.2pt;width:444.25pt;z-index:251659264;mso-width-relative:page;mso-height-relative:page;" filled="f" stroked="t" coordsize="21600,21600" o:gfxdata="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Ai6&#10;tm/XAAAACAEAAA8AAAAAAAAAAQAgAAAAOAAAAGRycy9kb3ducmV2LnhtbFBLAQIUABQAAAAIAIdO&#10;4kBpUAkCDgIAAAQEAAAOAAAAAAAAAAEAIAAAADwBAABkcnMvZTJvRG9jLnhtbFBLBQYAAAAABgAG&#10;AFkBAAC8BQAAAAA=&#10;">
                <v:fill on="f" focussize="0,0"/>
                <v:stroke weight="1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67310</wp:posOffset>
                </wp:positionV>
                <wp:extent cx="5615305" cy="12700"/>
                <wp:effectExtent l="0" t="4445" r="4445" b="11430"/>
                <wp:wrapNone/>
                <wp:docPr id="2" name="直接连接符 2"/>
                <wp:cNvGraphicFramePr/>
                <a:graphic xmlns:a="http://schemas.openxmlformats.org/drawingml/2006/main">
                  <a:graphicData uri="http://schemas.microsoft.com/office/word/2010/wordprocessingShape">
                    <wps:wsp>
                      <wps:cNvCnPr/>
                      <wps:spPr>
                        <a:xfrm>
                          <a:off x="0" y="0"/>
                          <a:ext cx="5615305" cy="1270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05pt;margin-top:5.3pt;height:1pt;width:442.15pt;z-index:251660288;mso-width-relative:page;mso-height-relative:page;" filled="f" stroked="t" coordsize="21600,21600" o:gfxdata="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P6ut3nUAAAABgEAAA8AAAAAAAAA&#10;AQAgAAAAOAAAAGRycy9kb3ducmV2LnhtbFBLAQIUABQAAAAIAIdO4kDm2Ll7/wEAAPIDAAAOAAAA&#10;AAAAAAEAIAAAADkBAABkcnMvZTJvRG9jLnhtbFBLBQYAAAAABgAGAFkBAACq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嘎鲁图镇党政综合办</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4"/>
                    </w:pPr>
                    <w: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26FF7"/>
    <w:rsid w:val="2569184E"/>
    <w:rsid w:val="29D37560"/>
    <w:rsid w:val="44754869"/>
    <w:rsid w:val="4A91506D"/>
    <w:rsid w:val="6CD26FF7"/>
    <w:rsid w:val="A5EB8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suppressAutoHyphens/>
      <w:ind w:firstLine="420" w:firstLineChars="100"/>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877</Words>
  <Characters>935</Characters>
  <Lines>0</Lines>
  <Paragraphs>0</Paragraphs>
  <TotalTime>4</TotalTime>
  <ScaleCrop>false</ScaleCrop>
  <LinksUpToDate>false</LinksUpToDate>
  <CharactersWithSpaces>957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2025-04-10T09:34:00Z</dcterms:created>
  <dc:creator>아끼다</dc:creator>
  <cp:lastModifiedBy>kyos</cp:lastModifiedBy>
  <cp:lastPrinted>2025-04-10T09:48:00Z</cp:lastPrinted>
  <dcterms:modified xsi:type="dcterms:W3CDTF">2025-09-02T15:15:18Z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97B0BECC24784F0697839539A7D93F0E_11</vt:lpwstr>
  </property>
  <property fmtid="{D5CDD505-2E9C-101B-9397-08002B2CF9AE}" pid="4" name="KSOTemplateDocerSaveRecord">
    <vt:lpwstr>eyJoZGlkIjoiYmQ0ZjNjZTNiZDU0ZTliZThmNzNiMWU2YjZjYzM4NmIiLCJ1c2VySWQiOiIyNzc3NDY0NDgifQ==</vt:lpwstr>
  </property>
</Properties>
</file>