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中央财政衔接推进乡村振兴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（少数民族发展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任务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补助资金项目分配情况公示</w:t>
      </w:r>
    </w:p>
    <w:p>
      <w:pPr>
        <w:rPr>
          <w:rFonts w:hint="default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2026年下达我旗中央财政衔接推进乡村振兴（少数民族发展任务）补助资金182万元，经我委三重一大会议，从项目库中筛选立项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储备项目中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扶持资金182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。现将2026年中央财政衔接推进乡村振兴（少数民族发展任务）补助资金项目分配情况进行公示，接受社会和群众监督。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时间为：20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联系电话：0477-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7582172。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"mailto:wmsj139@163.com"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地址：乌审旗党政新区6号楼D座305室。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</w:p>
    <w:p>
      <w:pPr>
        <w:ind w:firstLine="880" w:firstLineChars="200"/>
        <w:rPr>
          <w:rFonts w:hint="default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ZDM5MjFhNzQ0NzY1MGE2ODU3NTRjODk3MzhhNmYifQ=="/>
  </w:docVars>
  <w:rsids>
    <w:rsidRoot w:val="67380773"/>
    <w:rsid w:val="0C4B35C2"/>
    <w:rsid w:val="1278445A"/>
    <w:rsid w:val="307318D3"/>
    <w:rsid w:val="34954811"/>
    <w:rsid w:val="395B2AED"/>
    <w:rsid w:val="43675940"/>
    <w:rsid w:val="43E06E05"/>
    <w:rsid w:val="47BC71AA"/>
    <w:rsid w:val="5C1D49DC"/>
    <w:rsid w:val="5C7256F8"/>
    <w:rsid w:val="67380773"/>
    <w:rsid w:val="6DF84A04"/>
    <w:rsid w:val="6E6E4DC8"/>
    <w:rsid w:val="71EF2D07"/>
    <w:rsid w:val="72B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312</Characters>
  <Lines>0</Lines>
  <Paragraphs>0</Paragraphs>
  <TotalTime>85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2022-03-02T03:41:00Z</dcterms:created>
  <dc:creator>雅</dc:creator>
  <cp:lastModifiedBy>民族事务委员会收发</cp:lastModifiedBy>
  <cp:lastPrinted>2025-12-22T03:34:00Z</cp:lastPrinted>
  <dcterms:modified xsi:type="dcterms:W3CDTF">2026-01-05T03:01:29Z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5389BC1D8FC849508F292228EB70D049_13</vt:lpwstr>
  </property>
  <property fmtid="{D5CDD505-2E9C-101B-9397-08002B2CF9AE}" pid="4" name="KSOTemplateDocerSaveRecord">
    <vt:lpwstr>eyJoZGlkIjoiM2U4Yzc1NGQ3YjE4NDhkZGM4ZWY5ZDZiYmZjOTlmNWUiLCJ1c2VySWQiOiI0MTM5NzcwMzgifQ==</vt:lpwstr>
  </property>
</Properties>
</file>