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84C2F">
      <w:pPr>
        <w:jc w:val="both"/>
        <w:rPr>
          <w:rFonts w:hint="eastAsia" w:ascii="黑体" w:hAnsi="黑体" w:eastAsia="黑体" w:cs="黑体"/>
          <w:sz w:val="32"/>
          <w:szCs w:val="32"/>
          <w:lang w:val="en-US" w:eastAsia="zh-CN"/>
        </w:rPr>
      </w:pPr>
      <w:bookmarkStart w:id="1" w:name="_GoBack"/>
      <w:bookmarkEnd w:id="1"/>
      <w:r>
        <w:rPr>
          <w:rFonts w:hint="eastAsia" w:ascii="黑体" w:hAnsi="黑体" w:eastAsia="黑体" w:cs="黑体"/>
          <w:sz w:val="32"/>
          <w:szCs w:val="32"/>
          <w:lang w:val="en-US" w:eastAsia="zh-CN"/>
        </w:rPr>
        <w:t>附件2</w:t>
      </w:r>
    </w:p>
    <w:p w14:paraId="2A8B1844">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乌审旗住房和城乡建设局重大行政处罚备案流程图</w:t>
      </w:r>
    </w:p>
    <w:p w14:paraId="52172D05">
      <w:pPr>
        <w:rPr>
          <w:rFonts w:hint="default"/>
          <w:lang w:val="en-US" w:eastAsia="zh-CN"/>
        </w:rPr>
      </w:pPr>
      <w:r>
        <w:rPr>
          <w:sz w:val="21"/>
        </w:rPr>
        <mc:AlternateContent>
          <mc:Choice Requires="wps">
            <w:drawing>
              <wp:anchor distT="0" distB="0" distL="114300" distR="114300" simplePos="0" relativeHeight="251665408" behindDoc="0" locked="0" layoutInCell="1" allowOverlap="1">
                <wp:simplePos x="0" y="0"/>
                <wp:positionH relativeFrom="column">
                  <wp:posOffset>1632585</wp:posOffset>
                </wp:positionH>
                <wp:positionV relativeFrom="paragraph">
                  <wp:posOffset>3618230</wp:posOffset>
                </wp:positionV>
                <wp:extent cx="2498090" cy="971550"/>
                <wp:effectExtent l="4445" t="4445" r="12065" b="14605"/>
                <wp:wrapNone/>
                <wp:docPr id="6" name="文本框 6"/>
                <wp:cNvGraphicFramePr/>
                <a:graphic xmlns:a="http://schemas.openxmlformats.org/drawingml/2006/main">
                  <a:graphicData uri="http://schemas.microsoft.com/office/word/2010/wordprocessingShape">
                    <wps:wsp>
                      <wps:cNvSpPr txBox="1"/>
                      <wps:spPr>
                        <a:xfrm>
                          <a:off x="1648460" y="4828540"/>
                          <a:ext cx="2498090" cy="9715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B01BE1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乌审旗城市管理综合行政执法局法制室接收到材料之日10日内</w:t>
                            </w:r>
                            <w:bookmarkStart w:id="0" w:name="OLE_LINK1"/>
                            <w:r>
                              <w:rPr>
                                <w:rFonts w:hint="eastAsia" w:ascii="仿宋" w:hAnsi="仿宋" w:eastAsia="仿宋" w:cs="仿宋"/>
                                <w:color w:val="auto"/>
                                <w:sz w:val="24"/>
                                <w:szCs w:val="24"/>
                                <w:lang w:val="en-US" w:eastAsia="zh-CN"/>
                              </w:rPr>
                              <w:t>将相关材料录入自治区法治政府智能化一体平台</w:t>
                            </w:r>
                            <w:bookmarkEnd w:id="0"/>
                            <w:r>
                              <w:rPr>
                                <w:rFonts w:hint="eastAsia" w:ascii="仿宋" w:hAnsi="仿宋" w:eastAsia="仿宋" w:cs="仿宋"/>
                                <w:color w:val="auto"/>
                                <w:sz w:val="24"/>
                                <w:szCs w:val="24"/>
                                <w:lang w:val="en-US" w:eastAsia="zh-CN"/>
                              </w:rPr>
                              <w:t>、并向旗司法局备案。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28.55pt;margin-top:284.9pt;height:76.5pt;width:196.7pt;z-index:251665408;mso-width-relative:page;mso-height-relative:page;" fillcolor="#FFFFFF [3201]" filled="t" stroked="t" coordsize="21600,21600" o:gfxdata="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nGXaP2AAAAAsBAAAPAAAAAAAAAAEAIAAAACIAAABkcnMvZG93bnJldi54bWxQSwECFAAU&#10;AAAACACHTuJAzCmv2WMCAADDBAAADgAAAAAAAAABACAAAAAnAQAAZHJzL2Uyb0RvYy54bWxQSwUG&#10;AAAAAAYABgBZAQAA/AUAAAAA&#10;">
                <v:fill on="t" focussize="0,0"/>
                <v:stroke weight="0.5pt" color="#000000 [3204]" joinstyle="round"/>
                <v:imagedata o:title=""/>
                <o:lock v:ext="edit" aspectratio="f"/>
                <v:textbox>
                  <w:txbxContent>
                    <w:p w14:paraId="3B01BE1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乌审旗城市管理综合行政执法局法制室接收到材料之日10日内</w:t>
                      </w:r>
                      <w:bookmarkStart w:id="0" w:name="OLE_LINK1"/>
                      <w:r>
                        <w:rPr>
                          <w:rFonts w:hint="eastAsia" w:ascii="仿宋" w:hAnsi="仿宋" w:eastAsia="仿宋" w:cs="仿宋"/>
                          <w:color w:val="auto"/>
                          <w:sz w:val="24"/>
                          <w:szCs w:val="24"/>
                          <w:lang w:val="en-US" w:eastAsia="zh-CN"/>
                        </w:rPr>
                        <w:t>将相关材料录入自治区法治政府智能化一体平台</w:t>
                      </w:r>
                      <w:bookmarkEnd w:id="0"/>
                      <w:r>
                        <w:rPr>
                          <w:rFonts w:hint="eastAsia" w:ascii="仿宋" w:hAnsi="仿宋" w:eastAsia="仿宋" w:cs="仿宋"/>
                          <w:color w:val="auto"/>
                          <w:sz w:val="24"/>
                          <w:szCs w:val="24"/>
                          <w:lang w:val="en-US" w:eastAsia="zh-CN"/>
                        </w:rPr>
                        <w:t>、并向旗司法局备案。</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6766560</wp:posOffset>
                </wp:positionH>
                <wp:positionV relativeFrom="paragraph">
                  <wp:posOffset>6670040</wp:posOffset>
                </wp:positionV>
                <wp:extent cx="1460500" cy="1273810"/>
                <wp:effectExtent l="4445" t="4445" r="20955" b="17145"/>
                <wp:wrapNone/>
                <wp:docPr id="11" name="文本框 11"/>
                <wp:cNvGraphicFramePr/>
                <a:graphic xmlns:a="http://schemas.openxmlformats.org/drawingml/2006/main">
                  <a:graphicData uri="http://schemas.microsoft.com/office/word/2010/wordprocessingShape">
                    <wps:wsp>
                      <wps:cNvSpPr txBox="1"/>
                      <wps:spPr>
                        <a:xfrm>
                          <a:off x="2181225" y="8347710"/>
                          <a:ext cx="1460500" cy="12738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DAD8E14">
                            <w:pPr>
                              <w:rPr>
                                <w:rFonts w:hint="eastAsia" w:ascii="仿宋" w:hAnsi="仿宋" w:eastAsia="仿宋" w:cs="仿宋"/>
                                <w:sz w:val="24"/>
                                <w:szCs w:val="24"/>
                              </w:rPr>
                            </w:pPr>
                            <w:r>
                              <w:rPr>
                                <w:rFonts w:hint="eastAsia" w:ascii="仿宋" w:hAnsi="仿宋" w:eastAsia="仿宋" w:cs="仿宋"/>
                                <w:color w:val="auto"/>
                                <w:sz w:val="24"/>
                                <w:szCs w:val="24"/>
                              </w:rPr>
                              <w:t>人民法院判决维持原行政处罚决定的，</w:t>
                            </w:r>
                            <w:r>
                              <w:rPr>
                                <w:rFonts w:hint="eastAsia" w:ascii="仿宋" w:hAnsi="仿宋" w:eastAsia="仿宋" w:cs="仿宋"/>
                                <w:color w:val="auto"/>
                                <w:sz w:val="24"/>
                                <w:szCs w:val="24"/>
                                <w:lang w:val="en-US" w:eastAsia="zh-CN"/>
                              </w:rPr>
                              <w:t>法制室</w:t>
                            </w:r>
                            <w:r>
                              <w:rPr>
                                <w:rFonts w:hint="eastAsia" w:ascii="仿宋" w:hAnsi="仿宋" w:eastAsia="仿宋" w:cs="仿宋"/>
                                <w:color w:val="auto"/>
                                <w:sz w:val="24"/>
                                <w:szCs w:val="24"/>
                              </w:rPr>
                              <w:t>应当自相关法律文书生效之日起15日内完成备案</w:t>
                            </w:r>
                            <w:r>
                              <w:rPr>
                                <w:rFonts w:hint="eastAsia" w:ascii="仿宋" w:hAnsi="仿宋" w:eastAsia="仿宋" w:cs="仿宋"/>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32.8pt;margin-top:525.2pt;height:100.3pt;width:115pt;z-index:251670528;mso-width-relative:page;mso-height-relative:page;" fillcolor="#FFFFFF [3201]" filled="t" stroked="t" coordsize="21600,21600" o:gfxdata="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M013grXAAAADwEAAA8AAAAAAAAAAQAgAAAAIgAAAGRycy9kb3ducmV2LnhtbFBLAQIU&#10;ABQAAAAIAIdO4kCWOsdaZgIAAMYEAAAOAAAAAAAAAAEAIAAAACYBAABkcnMvZTJvRG9jLnhtbFBL&#10;BQYAAAAABgAGAFkBAAD+BQAAAAA=&#10;">
                <v:fill on="t" focussize="0,0"/>
                <v:stroke weight="0.5pt" color="#000000 [3204]" joinstyle="round"/>
                <v:imagedata o:title=""/>
                <o:lock v:ext="edit" aspectratio="f"/>
                <v:textbox>
                  <w:txbxContent>
                    <w:p w14:paraId="2DAD8E14">
                      <w:pPr>
                        <w:rPr>
                          <w:rFonts w:hint="eastAsia" w:ascii="仿宋" w:hAnsi="仿宋" w:eastAsia="仿宋" w:cs="仿宋"/>
                          <w:sz w:val="24"/>
                          <w:szCs w:val="24"/>
                        </w:rPr>
                      </w:pPr>
                      <w:r>
                        <w:rPr>
                          <w:rFonts w:hint="eastAsia" w:ascii="仿宋" w:hAnsi="仿宋" w:eastAsia="仿宋" w:cs="仿宋"/>
                          <w:color w:val="auto"/>
                          <w:sz w:val="24"/>
                          <w:szCs w:val="24"/>
                        </w:rPr>
                        <w:t>人民法院判决维持原行政处罚决定的，</w:t>
                      </w:r>
                      <w:r>
                        <w:rPr>
                          <w:rFonts w:hint="eastAsia" w:ascii="仿宋" w:hAnsi="仿宋" w:eastAsia="仿宋" w:cs="仿宋"/>
                          <w:color w:val="auto"/>
                          <w:sz w:val="24"/>
                          <w:szCs w:val="24"/>
                          <w:lang w:val="en-US" w:eastAsia="zh-CN"/>
                        </w:rPr>
                        <w:t>法制室</w:t>
                      </w:r>
                      <w:r>
                        <w:rPr>
                          <w:rFonts w:hint="eastAsia" w:ascii="仿宋" w:hAnsi="仿宋" w:eastAsia="仿宋" w:cs="仿宋"/>
                          <w:color w:val="auto"/>
                          <w:sz w:val="24"/>
                          <w:szCs w:val="24"/>
                        </w:rPr>
                        <w:t>应当自相关法律文书生效之日起15日内完成备案</w:t>
                      </w:r>
                      <w:r>
                        <w:rPr>
                          <w:rFonts w:hint="eastAsia" w:ascii="仿宋" w:hAnsi="仿宋" w:eastAsia="仿宋" w:cs="仿宋"/>
                          <w:sz w:val="24"/>
                          <w:szCs w:val="24"/>
                        </w:rPr>
                        <w:t>；</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793115</wp:posOffset>
                </wp:positionH>
                <wp:positionV relativeFrom="paragraph">
                  <wp:posOffset>1190625</wp:posOffset>
                </wp:positionV>
                <wp:extent cx="4535170" cy="2120900"/>
                <wp:effectExtent l="4445" t="4445" r="13335" b="8255"/>
                <wp:wrapNone/>
                <wp:docPr id="5" name="文本框 5"/>
                <wp:cNvGraphicFramePr/>
                <a:graphic xmlns:a="http://schemas.openxmlformats.org/drawingml/2006/main">
                  <a:graphicData uri="http://schemas.microsoft.com/office/word/2010/wordprocessingShape">
                    <wps:wsp>
                      <wps:cNvSpPr txBox="1"/>
                      <wps:spPr>
                        <a:xfrm>
                          <a:off x="2263140" y="2595245"/>
                          <a:ext cx="4535170" cy="21209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348BF3E">
                            <w:pP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重</w:t>
                            </w:r>
                            <w:r>
                              <w:rPr>
                                <w:rFonts w:hint="eastAsia" w:ascii="仿宋" w:hAnsi="仿宋" w:eastAsia="仿宋" w:cs="仿宋"/>
                                <w:color w:val="auto"/>
                                <w:sz w:val="24"/>
                                <w:szCs w:val="24"/>
                                <w:lang w:val="en-US" w:eastAsia="zh-CN"/>
                              </w:rPr>
                              <w:t>大行政处罚决定书送达之日起5日内，乌审旗城市管理综合行政执法局办案中队将以下材料报送至法制室：（含电子卷）：</w:t>
                            </w:r>
                          </w:p>
                          <w:p w14:paraId="0B697D2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（一）行政处罚决定书；</w:t>
                            </w:r>
                          </w:p>
                          <w:p w14:paraId="425751A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（二）送达回证；</w:t>
                            </w:r>
                          </w:p>
                          <w:p w14:paraId="0072A02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（三）证据目录及证据材料；</w:t>
                            </w:r>
                          </w:p>
                          <w:p w14:paraId="5EFE917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（四）行政处罚决定合法性审核意见；</w:t>
                            </w:r>
                          </w:p>
                          <w:p w14:paraId="3C89645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（五）行政处罚先行告知书；</w:t>
                            </w:r>
                          </w:p>
                          <w:p w14:paraId="34B4A85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（六）听证相关材料；</w:t>
                            </w:r>
                          </w:p>
                          <w:p w14:paraId="378D3A6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（七）集体讨论笔录；</w:t>
                            </w:r>
                          </w:p>
                          <w:p w14:paraId="0D7047C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（八）其他需要报送的材料。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45pt;margin-top:93.75pt;height:167pt;width:357.1pt;z-index:251664384;mso-width-relative:page;mso-height-relative:page;" fillcolor="#FFFFFF [3201]" filled="t" stroked="t" coordsize="21600,21600" o:gfxdata="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6ahYjYAAAACwEAAA8AAAAAAAAAAQAgAAAAIgAAAGRycy9kb3ducmV2LnhtbFBLAQIU&#10;ABQAAAAIAIdO4kAsWxQXZQIAAMQEAAAOAAAAAAAAAAEAIAAAACcBAABkcnMvZTJvRG9jLnhtbFBL&#10;BQYAAAAABgAGAFkBAAD+BQAAAAA=&#10;">
                <v:fill on="t" focussize="0,0"/>
                <v:stroke weight="0.5pt" color="#000000 [3204]" joinstyle="round"/>
                <v:imagedata o:title=""/>
                <o:lock v:ext="edit" aspectratio="f"/>
                <v:textbox>
                  <w:txbxContent>
                    <w:p w14:paraId="3348BF3E">
                      <w:pPr>
                        <w:rPr>
                          <w:rFonts w:hint="eastAsia" w:ascii="仿宋" w:hAnsi="仿宋" w:eastAsia="仿宋" w:cs="仿宋"/>
                          <w:color w:val="auto"/>
                          <w:sz w:val="24"/>
                          <w:szCs w:val="24"/>
                          <w:lang w:val="en-US" w:eastAsia="zh-CN"/>
                        </w:rPr>
                      </w:pPr>
                      <w:r>
                        <w:rPr>
                          <w:rFonts w:hint="eastAsia" w:ascii="仿宋" w:hAnsi="仿宋" w:eastAsia="仿宋" w:cs="仿宋"/>
                          <w:sz w:val="24"/>
                          <w:szCs w:val="24"/>
                          <w:lang w:val="en-US" w:eastAsia="zh-CN"/>
                        </w:rPr>
                        <w:t>重</w:t>
                      </w:r>
                      <w:r>
                        <w:rPr>
                          <w:rFonts w:hint="eastAsia" w:ascii="仿宋" w:hAnsi="仿宋" w:eastAsia="仿宋" w:cs="仿宋"/>
                          <w:color w:val="auto"/>
                          <w:sz w:val="24"/>
                          <w:szCs w:val="24"/>
                          <w:lang w:val="en-US" w:eastAsia="zh-CN"/>
                        </w:rPr>
                        <w:t>大行政处罚决定书送达之日起5日内，乌审旗城市管理综合行政执法局办案中队将以下材料报送至法制室：（含电子卷）：</w:t>
                      </w:r>
                    </w:p>
                    <w:p w14:paraId="0B697D23">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（一）行政处罚决定书；</w:t>
                      </w:r>
                    </w:p>
                    <w:p w14:paraId="425751AD">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（二）送达回证；</w:t>
                      </w:r>
                    </w:p>
                    <w:p w14:paraId="0072A02E">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（三）证据目录及证据材料；</w:t>
                      </w:r>
                    </w:p>
                    <w:p w14:paraId="5EFE9171">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（四）行政处罚决定合法性审核意见；</w:t>
                      </w:r>
                    </w:p>
                    <w:p w14:paraId="3C896450">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（五）行政处罚先行告知书；</w:t>
                      </w:r>
                    </w:p>
                    <w:p w14:paraId="34B4A852">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（六）听证相关材料；</w:t>
                      </w:r>
                    </w:p>
                    <w:p w14:paraId="378D3A68">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（七）集体讨论笔录；</w:t>
                      </w:r>
                    </w:p>
                    <w:p w14:paraId="0D7047CC">
                      <w:pP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（八）其他需要报送的材料。</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9145270</wp:posOffset>
                </wp:positionH>
                <wp:positionV relativeFrom="paragraph">
                  <wp:posOffset>4433570</wp:posOffset>
                </wp:positionV>
                <wp:extent cx="2508885" cy="694055"/>
                <wp:effectExtent l="4445" t="4445" r="20320" b="6350"/>
                <wp:wrapNone/>
                <wp:docPr id="14" name="文本框 14"/>
                <wp:cNvGraphicFramePr/>
                <a:graphic xmlns:a="http://schemas.openxmlformats.org/drawingml/2006/main">
                  <a:graphicData uri="http://schemas.microsoft.com/office/word/2010/wordprocessingShape">
                    <wps:wsp>
                      <wps:cNvSpPr txBox="1"/>
                      <wps:spPr>
                        <a:xfrm>
                          <a:off x="10059035" y="5464175"/>
                          <a:ext cx="2508885" cy="6940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0CB8842">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乌审旗住房和城乡建设局负责将相关材料录入自治区法治政府智能化一体平台备案。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20.1pt;margin-top:349.1pt;height:54.65pt;width:197.55pt;z-index:251673600;mso-width-relative:page;mso-height-relative:page;" fillcolor="#FFFFFF [3201]" filled="t" stroked="t" coordsize="21600,21600" o:gfxdata="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OGRDHZAAAADQEAAA8AAAAAAAAAAQAgAAAAIgAAAGRycy9kb3ducmV2LnhtbFBL&#10;AQIUABQAAAAIAIdO4kDH1F2FZwIAAMYEAAAOAAAAAAAAAAEAIAAAACgBAABkcnMvZTJvRG9jLnht&#10;bFBLBQYAAAAABgAGAFkBAAABBgAAAAA=&#10;">
                <v:fill on="t" focussize="0,0"/>
                <v:stroke weight="0.5pt" color="#000000 [3204]" joinstyle="round"/>
                <v:imagedata o:title=""/>
                <o:lock v:ext="edit" aspectratio="f"/>
                <v:textbox>
                  <w:txbxContent>
                    <w:p w14:paraId="30CB8842">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乌审旗住房和城乡建设局负责将相关材料录入自治区法治政府智能化一体平台备案。</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10399395</wp:posOffset>
                </wp:positionH>
                <wp:positionV relativeFrom="paragraph">
                  <wp:posOffset>3945890</wp:posOffset>
                </wp:positionV>
                <wp:extent cx="635" cy="487680"/>
                <wp:effectExtent l="50165" t="0" r="63500" b="7620"/>
                <wp:wrapNone/>
                <wp:docPr id="53" name="直接箭头连接符 53"/>
                <wp:cNvGraphicFramePr/>
                <a:graphic xmlns:a="http://schemas.openxmlformats.org/drawingml/2006/main">
                  <a:graphicData uri="http://schemas.microsoft.com/office/word/2010/wordprocessingShape">
                    <wps:wsp>
                      <wps:cNvCnPr>
                        <a:endCxn id="14" idx="0"/>
                      </wps:cNvCnPr>
                      <wps:spPr>
                        <a:xfrm>
                          <a:off x="0" y="0"/>
                          <a:ext cx="635" cy="4876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818.85pt;margin-top:310.7pt;height:38.4pt;width:0.05pt;z-index:251675648;mso-width-relative:page;mso-height-relative:page;" filled="f" stroked="t" coordsize="21600,21600" o:gfxdata="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CaXsqTYAAAADQEA&#10;AA8AAAAAAAAAAQAgAAAAIgAAAGRycy9kb3ducmV2LnhtbFBLAQIUABQAAAAIAIdO4kDMgNdjGgIA&#10;AAoEAAAOAAAAAAAAAAEAIAAAACcBAABkcnMvZTJvRG9jLnhtbFBLBQYAAAAABgAGAFkBAACzBQAA&#10;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9044940</wp:posOffset>
                </wp:positionH>
                <wp:positionV relativeFrom="paragraph">
                  <wp:posOffset>496570</wp:posOffset>
                </wp:positionV>
                <wp:extent cx="2540000" cy="469900"/>
                <wp:effectExtent l="4445" t="4445" r="8255" b="20955"/>
                <wp:wrapNone/>
                <wp:docPr id="4" name="文本框 4"/>
                <wp:cNvGraphicFramePr/>
                <a:graphic xmlns:a="http://schemas.openxmlformats.org/drawingml/2006/main">
                  <a:graphicData uri="http://schemas.microsoft.com/office/word/2010/wordprocessingShape">
                    <wps:wsp>
                      <wps:cNvSpPr txBox="1"/>
                      <wps:spPr>
                        <a:xfrm>
                          <a:off x="4424045" y="1591945"/>
                          <a:ext cx="2540000" cy="469900"/>
                        </a:xfrm>
                        <a:prstGeom prst="rect">
                          <a:avLst/>
                        </a:prstGeom>
                        <a:solidFill>
                          <a:schemeClr val="lt1"/>
                        </a:solidFill>
                        <a:ln w="6350">
                          <a:solidFill>
                            <a:schemeClr val="tx1"/>
                          </a:solidFill>
                        </a:ln>
                      </wps:spPr>
                      <wps:style>
                        <a:lnRef idx="0">
                          <a:schemeClr val="accent1"/>
                        </a:lnRef>
                        <a:fillRef idx="0">
                          <a:schemeClr val="accent1"/>
                        </a:fillRef>
                        <a:effectRef idx="0">
                          <a:schemeClr val="accent1"/>
                        </a:effectRef>
                        <a:fontRef idx="minor">
                          <a:schemeClr val="dk1"/>
                        </a:fontRef>
                      </wps:style>
                      <wps:txbx>
                        <w:txbxContent>
                          <w:p w14:paraId="21961E58">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委托主体：乌审旗住房和城乡建设局重大行政处罚案件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2.2pt;margin-top:39.1pt;height:37pt;width:200pt;z-index:251663360;mso-width-relative:page;mso-height-relative:page;" fillcolor="#FFFFFF [3201]" filled="t" stroked="t" coordsize="21600,21600" o:gfxdata="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Lns81bXAAAADAEAAA8AAAAAAAAAAQAgAAAAIgAAAGRycy9kb3ducmV2LnhtbFBLAQIUABQAAAAI&#10;AIdO4kBrSWLHYAIAAMQEAAAOAAAAAAAAAAEAIAAAACYBAABkcnMvZTJvRG9jLnhtbFBLBQYAAAAA&#10;BgAGAFkBAAD4BQAAAAA=&#10;">
                <v:fill on="t" focussize="0,0"/>
                <v:stroke weight="0.5pt" color="#000000 [3213]" joinstyle="round"/>
                <v:imagedata o:title=""/>
                <o:lock v:ext="edit" aspectratio="f"/>
                <v:textbox>
                  <w:txbxContent>
                    <w:p w14:paraId="21961E58">
                      <w:pP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委托主体：乌审旗住房和城乡建设局重大行政处罚案件</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8690610</wp:posOffset>
                </wp:positionH>
                <wp:positionV relativeFrom="paragraph">
                  <wp:posOffset>1445895</wp:posOffset>
                </wp:positionV>
                <wp:extent cx="3246755" cy="2498090"/>
                <wp:effectExtent l="4445" t="4445" r="6350" b="12065"/>
                <wp:wrapNone/>
                <wp:docPr id="1" name="文本框 1"/>
                <wp:cNvGraphicFramePr/>
                <a:graphic xmlns:a="http://schemas.openxmlformats.org/drawingml/2006/main">
                  <a:graphicData uri="http://schemas.microsoft.com/office/word/2010/wordprocessingShape">
                    <wps:wsp>
                      <wps:cNvSpPr txBox="1"/>
                      <wps:spPr>
                        <a:xfrm>
                          <a:off x="4014470" y="1591945"/>
                          <a:ext cx="3246755" cy="24980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7D92C28">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将重大行政处罚决定书送达之日起5日内，乌审旗城市管理综合行政执法局办案中队将以下材料（含电子卷）报送至乌审旗住房和城乡建设局：</w:t>
                            </w:r>
                          </w:p>
                          <w:p w14:paraId="02CEBCB5">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（一）行政处罚决定书；</w:t>
                            </w:r>
                          </w:p>
                          <w:p w14:paraId="4C695920">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（二）送达回证；</w:t>
                            </w:r>
                          </w:p>
                          <w:p w14:paraId="292092AC">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（三）证据目录及证据材料；</w:t>
                            </w:r>
                          </w:p>
                          <w:p w14:paraId="40455652">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（四）行政处罚决定合法性审核意见；</w:t>
                            </w:r>
                          </w:p>
                          <w:p w14:paraId="6D638AEF">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（五）行政处罚先行告知书；</w:t>
                            </w:r>
                          </w:p>
                          <w:p w14:paraId="24EB0A02">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（六）听证相关材料；</w:t>
                            </w:r>
                          </w:p>
                          <w:p w14:paraId="3C3CA43A">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（七）集体讨论笔录；</w:t>
                            </w:r>
                          </w:p>
                          <w:p w14:paraId="548B5C4B">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（八）其他需要报送的材料。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4.3pt;margin-top:113.85pt;height:196.7pt;width:255.65pt;z-index:251660288;mso-width-relative:page;mso-height-relative:page;" fillcolor="#FFFFFF [3201]" filled="t" stroked="t" coordsize="21600,21600" o:gfxdata="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THA1p2QAAAA0BAAAPAAAAAAAAAAEAIAAAACIAAABkcnMvZG93bnJldi54bWxQSwEC&#10;FAAUAAAACACHTuJAnlbYG2UCAADEBAAADgAAAAAAAAABACAAAAAoAQAAZHJzL2Uyb0RvYy54bWxQ&#10;SwUGAAAAAAYABgBZAQAA/wUAAAAA&#10;">
                <v:fill on="t" focussize="0,0"/>
                <v:stroke weight="0.5pt" color="#000000 [3204]" joinstyle="round"/>
                <v:imagedata o:title=""/>
                <o:lock v:ext="edit" aspectratio="f"/>
                <v:textbox>
                  <w:txbxContent>
                    <w:p w14:paraId="37D92C28">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将重大行政处罚决定书送达之日起5日内，乌审旗城市管理综合行政执法局办案中队将以下材料（含电子卷）报送至乌审旗住房和城乡建设局：</w:t>
                      </w:r>
                    </w:p>
                    <w:p w14:paraId="02CEBCB5">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（一）行政处罚决定书；</w:t>
                      </w:r>
                    </w:p>
                    <w:p w14:paraId="4C695920">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（二）送达回证；</w:t>
                      </w:r>
                    </w:p>
                    <w:p w14:paraId="292092AC">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（三）证据目录及证据材料；</w:t>
                      </w:r>
                    </w:p>
                    <w:p w14:paraId="40455652">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（四）行政处罚决定合法性审核意见；</w:t>
                      </w:r>
                    </w:p>
                    <w:p w14:paraId="6D638AEF">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（五）行政处罚先行告知书；</w:t>
                      </w:r>
                    </w:p>
                    <w:p w14:paraId="24EB0A02">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（六）听证相关材料；</w:t>
                      </w:r>
                    </w:p>
                    <w:p w14:paraId="3C3CA43A">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（七）集体讨论笔录；</w:t>
                      </w:r>
                    </w:p>
                    <w:p w14:paraId="548B5C4B">
                      <w:pPr>
                        <w:rPr>
                          <w:rFonts w:hint="eastAsia" w:ascii="仿宋" w:hAnsi="仿宋" w:eastAsia="仿宋" w:cs="仿宋"/>
                          <w:color w:val="auto"/>
                          <w:sz w:val="24"/>
                          <w:szCs w:val="32"/>
                          <w:lang w:val="en-US" w:eastAsia="zh-CN"/>
                        </w:rPr>
                      </w:pPr>
                      <w:r>
                        <w:rPr>
                          <w:rFonts w:hint="eastAsia" w:ascii="仿宋" w:hAnsi="仿宋" w:eastAsia="仿宋" w:cs="仿宋"/>
                          <w:color w:val="auto"/>
                          <w:sz w:val="24"/>
                          <w:szCs w:val="32"/>
                          <w:lang w:val="en-US" w:eastAsia="zh-CN"/>
                        </w:rPr>
                        <w:t>（八）其他需要报送的材料。</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9938385</wp:posOffset>
                </wp:positionH>
                <wp:positionV relativeFrom="paragraph">
                  <wp:posOffset>6197600</wp:posOffset>
                </wp:positionV>
                <wp:extent cx="2540" cy="473710"/>
                <wp:effectExtent l="50165" t="0" r="61595" b="2540"/>
                <wp:wrapNone/>
                <wp:docPr id="41" name="直接箭头连接符 41"/>
                <wp:cNvGraphicFramePr/>
                <a:graphic xmlns:a="http://schemas.openxmlformats.org/drawingml/2006/main">
                  <a:graphicData uri="http://schemas.microsoft.com/office/word/2010/wordprocessingShape">
                    <wps:wsp>
                      <wps:cNvCnPr>
                        <a:endCxn id="12" idx="0"/>
                      </wps:cNvCnPr>
                      <wps:spPr>
                        <a:xfrm flipH="1">
                          <a:off x="10852785" y="7736840"/>
                          <a:ext cx="2540" cy="47371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782.55pt;margin-top:488pt;height:37.3pt;width:0.2pt;z-index:251684864;mso-width-relative:page;mso-height-relative:page;" filled="f" stroked="t" coordsize="21600,21600" o:gfxdata="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D7mXp3QAAAA4BAAAPAAAAAAAAAAEAIAAAACIAAABkcnMvZG93bnJldi54&#10;bWxQSwECFAAUAAAACACHTuJAvJwTdi4CAAAiBAAADgAAAAAAAAABACAAAAAsAQAAZHJzL2Uyb0Rv&#10;Yy54bWxQSwUGAAAAAAYABgBZAQAAzAU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5339715</wp:posOffset>
                </wp:positionH>
                <wp:positionV relativeFrom="paragraph">
                  <wp:posOffset>6203950</wp:posOffset>
                </wp:positionV>
                <wp:extent cx="10795" cy="471805"/>
                <wp:effectExtent l="48895" t="0" r="54610" b="4445"/>
                <wp:wrapNone/>
                <wp:docPr id="40" name="直接箭头连接符 40"/>
                <wp:cNvGraphicFramePr/>
                <a:graphic xmlns:a="http://schemas.openxmlformats.org/drawingml/2006/main">
                  <a:graphicData uri="http://schemas.microsoft.com/office/word/2010/wordprocessingShape">
                    <wps:wsp>
                      <wps:cNvCnPr/>
                      <wps:spPr>
                        <a:xfrm flipH="1">
                          <a:off x="6254115" y="7745095"/>
                          <a:ext cx="10795" cy="4718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420.45pt;margin-top:488.5pt;height:37.15pt;width:0.85pt;z-index:251683840;mso-width-relative:page;mso-height-relative:page;" filled="f" stroked="t" coordsize="21600,21600" o:gfxdata="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4r0h&#10;tN0AAAAMAQAADwAAAAAAAAABACAAAAAiAAAAZHJzL2Rvd25yZXYueG1sUEsBAhQAFAAAAAgAh07i&#10;QIlmukkdAgAA+gMAAA4AAAAAAAAAAQAgAAAALAEAAGRycy9lMm9Eb2MueG1sUEsFBgAAAAAGAAYA&#10;WQEAALs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5699125</wp:posOffset>
                </wp:positionH>
                <wp:positionV relativeFrom="paragraph">
                  <wp:posOffset>5587365</wp:posOffset>
                </wp:positionV>
                <wp:extent cx="801370" cy="9525"/>
                <wp:effectExtent l="0" t="49530" r="17780" b="55245"/>
                <wp:wrapNone/>
                <wp:docPr id="32" name="直接箭头连接符 32"/>
                <wp:cNvGraphicFramePr/>
                <a:graphic xmlns:a="http://schemas.openxmlformats.org/drawingml/2006/main">
                  <a:graphicData uri="http://schemas.microsoft.com/office/word/2010/wordprocessingShape">
                    <wps:wsp>
                      <wps:cNvCnPr>
                        <a:endCxn id="9" idx="1"/>
                      </wps:cNvCnPr>
                      <wps:spPr>
                        <a:xfrm flipV="1">
                          <a:off x="5915660" y="7476490"/>
                          <a:ext cx="801370" cy="9525"/>
                        </a:xfrm>
                        <a:prstGeom prst="straightConnector1">
                          <a:avLst/>
                        </a:prstGeom>
                        <a:ln>
                          <a:solidFill>
                            <a:schemeClr val="tx1"/>
                          </a:solidFill>
                          <a:headEnd type="arrow" w="med" len="med"/>
                          <a:tailEnd type="arrow" w="med" len="me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y;margin-left:448.75pt;margin-top:439.95pt;height:0.75pt;width:63.1pt;z-index:251679744;mso-width-relative:page;mso-height-relative:page;" filled="f" stroked="t" coordsize="21600,21600" o:gfxdata="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IlYMNoAAAAMAQAADwAAAAAAAAABACAAAAAiAAAA&#10;ZHJzL2Rvd25yZXYueG1sUEsBAhQAFAAAAAgAh07iQIn75dg+AgAAXQQAAA4AAAAAAAAAAQAgAAAA&#10;KQEAAGRycy9lMm9Eb2MueG1sUEsFBgAAAAAGAAYAWQEAANkFAAAAAA==&#10;">
                <v:fill on="f" focussize="0,0"/>
                <v:stroke weight="1pt" color="#000000 [3213]" miterlimit="8" joinstyle="miter" startarrow="open" endarrow="open"/>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2339340</wp:posOffset>
                </wp:positionH>
                <wp:positionV relativeFrom="paragraph">
                  <wp:posOffset>4882515</wp:posOffset>
                </wp:positionV>
                <wp:extent cx="1152525" cy="374015"/>
                <wp:effectExtent l="4445" t="4445" r="5080" b="21590"/>
                <wp:wrapNone/>
                <wp:docPr id="13" name="文本框 13"/>
                <wp:cNvGraphicFramePr/>
                <a:graphic xmlns:a="http://schemas.openxmlformats.org/drawingml/2006/main">
                  <a:graphicData uri="http://schemas.microsoft.com/office/word/2010/wordprocessingShape">
                    <wps:wsp>
                      <wps:cNvSpPr txBox="1"/>
                      <wps:spPr>
                        <a:xfrm>
                          <a:off x="1740535" y="5986780"/>
                          <a:ext cx="1152525" cy="374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FA79D01">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备案完毕</w:t>
                            </w:r>
                          </w:p>
                          <w:p w14:paraId="55254E81">
                            <w:pPr>
                              <w:jc w:val="center"/>
                              <w:rPr>
                                <w:rFonts w:hint="default" w:eastAsiaTheme="minorEastAsia"/>
                                <w:sz w:val="24"/>
                                <w:szCs w:val="32"/>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4.2pt;margin-top:384.45pt;height:29.45pt;width:90.75pt;z-index:251672576;mso-width-relative:page;mso-height-relative:page;" fillcolor="#FFFFFF [3201]" filled="t" stroked="t" coordsize="21600,21600" o:gfxdata="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SSy2z2QAAAAsBAAAPAAAAAAAAAAEAIAAAACIAAABkcnMvZG93bnJldi54bWxQSwECFAAU&#10;AAAACACHTuJAt7SJjGICAADFBAAADgAAAAAAAAABACAAAAAoAQAAZHJzL2Uyb0RvYy54bWxQSwUG&#10;AAAAAAYABgBZAQAA/AUAAAAA&#10;">
                <v:fill on="t" focussize="0,0"/>
                <v:stroke weight="0.5pt" color="#000000 [3204]" joinstyle="round"/>
                <v:imagedata o:title=""/>
                <o:lock v:ext="edit" aspectratio="f"/>
                <v:textbox>
                  <w:txbxContent>
                    <w:p w14:paraId="7FA79D01">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备案完毕</w:t>
                      </w:r>
                    </w:p>
                    <w:p w14:paraId="55254E81">
                      <w:pPr>
                        <w:jc w:val="center"/>
                        <w:rPr>
                          <w:rFonts w:hint="default" w:eastAsiaTheme="minorEastAsia"/>
                          <w:sz w:val="24"/>
                          <w:szCs w:val="32"/>
                          <w:lang w:val="en-US" w:eastAsia="zh-CN"/>
                        </w:rPr>
                      </w:pP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5346700</wp:posOffset>
                </wp:positionH>
                <wp:positionV relativeFrom="paragraph">
                  <wp:posOffset>6202680</wp:posOffset>
                </wp:positionV>
                <wp:extent cx="4599305" cy="12065"/>
                <wp:effectExtent l="0" t="6350" r="10795" b="10160"/>
                <wp:wrapNone/>
                <wp:docPr id="39" name="直接连接符 39"/>
                <wp:cNvGraphicFramePr/>
                <a:graphic xmlns:a="http://schemas.openxmlformats.org/drawingml/2006/main">
                  <a:graphicData uri="http://schemas.microsoft.com/office/word/2010/wordprocessingShape">
                    <wps:wsp>
                      <wps:cNvCnPr/>
                      <wps:spPr>
                        <a:xfrm flipV="1">
                          <a:off x="6288405" y="7741920"/>
                          <a:ext cx="4599305" cy="1206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421pt;margin-top:488.4pt;height:0.95pt;width:362.15pt;z-index:251682816;mso-width-relative:page;mso-height-relative:page;" filled="f" stroked="t" coordsize="21600,21600" o:gfxdata="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mcEXdkAAAAMAQAADwAAAAAAAAABACAAAAAiAAAAZHJzL2Rvd25y&#10;ZXYueG1sUEsBAhQAFAAAAAgAh07iQCB2tWb9AQAAzgMAAA4AAAAAAAAAAQAgAAAAKAEAAGRycy9l&#10;Mm9Eb2MueG1sUEsFBgAAAAAGAAYAWQEAAJcFAA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4394835</wp:posOffset>
                </wp:positionH>
                <wp:positionV relativeFrom="paragraph">
                  <wp:posOffset>6675755</wp:posOffset>
                </wp:positionV>
                <wp:extent cx="1889760" cy="1243965"/>
                <wp:effectExtent l="4445" t="4445" r="10795" b="8890"/>
                <wp:wrapNone/>
                <wp:docPr id="10" name="文本框 10"/>
                <wp:cNvGraphicFramePr/>
                <a:graphic xmlns:a="http://schemas.openxmlformats.org/drawingml/2006/main">
                  <a:graphicData uri="http://schemas.microsoft.com/office/word/2010/wordprocessingShape">
                    <wps:wsp>
                      <wps:cNvSpPr txBox="1"/>
                      <wps:spPr>
                        <a:xfrm>
                          <a:off x="695960" y="8317230"/>
                          <a:ext cx="1889760" cy="12439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3E86534">
                            <w:pPr>
                              <w:rPr>
                                <w:rFonts w:hint="eastAsia" w:ascii="仿宋" w:hAnsi="仿宋" w:eastAsia="仿宋" w:cs="仿宋"/>
                                <w:color w:val="auto"/>
                                <w:sz w:val="24"/>
                                <w:szCs w:val="24"/>
                              </w:rPr>
                            </w:pPr>
                            <w:r>
                              <w:rPr>
                                <w:rFonts w:hint="eastAsia" w:ascii="仿宋" w:hAnsi="仿宋" w:eastAsia="仿宋" w:cs="仿宋"/>
                                <w:color w:val="auto"/>
                                <w:sz w:val="24"/>
                                <w:szCs w:val="24"/>
                              </w:rPr>
                              <w:t>行政复议决定维持原行政处罚决定，且当事人未在法定期限内提起行政诉讼的，</w:t>
                            </w:r>
                            <w:r>
                              <w:rPr>
                                <w:rFonts w:hint="eastAsia" w:ascii="仿宋" w:hAnsi="仿宋" w:eastAsia="仿宋" w:cs="仿宋"/>
                                <w:color w:val="auto"/>
                                <w:sz w:val="24"/>
                                <w:szCs w:val="24"/>
                                <w:lang w:val="en-US" w:eastAsia="zh-CN"/>
                              </w:rPr>
                              <w:t>法制室</w:t>
                            </w:r>
                            <w:r>
                              <w:rPr>
                                <w:rFonts w:hint="eastAsia" w:ascii="仿宋" w:hAnsi="仿宋" w:eastAsia="仿宋" w:cs="仿宋"/>
                                <w:color w:val="auto"/>
                                <w:sz w:val="24"/>
                                <w:szCs w:val="24"/>
                              </w:rPr>
                              <w:t>自当事人起诉期限届满之日起15日内完成备案；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6.05pt;margin-top:525.65pt;height:97.95pt;width:148.8pt;z-index:251669504;mso-width-relative:page;mso-height-relative:page;" fillcolor="#FFFFFF [3201]" filled="t" stroked="t" coordsize="21600,21600" o:gfxdata="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o2lWp2QAAAA0BAAAPAAAAAAAAAAEAIAAAACIAAABkcnMvZG93bnJldi54bWxQSwECFAAU&#10;AAAACACHTuJApAC5mWICAADFBAAADgAAAAAAAAABACAAAAAoAQAAZHJzL2Uyb0RvYy54bWxQSwUG&#10;AAAAAAYABgBZAQAA/AUAAAAA&#10;">
                <v:fill on="t" focussize="0,0"/>
                <v:stroke weight="0.5pt" color="#000000 [3204]" joinstyle="round"/>
                <v:imagedata o:title=""/>
                <o:lock v:ext="edit" aspectratio="f"/>
                <v:textbox>
                  <w:txbxContent>
                    <w:p w14:paraId="03E86534">
                      <w:pPr>
                        <w:rPr>
                          <w:rFonts w:hint="eastAsia" w:ascii="仿宋" w:hAnsi="仿宋" w:eastAsia="仿宋" w:cs="仿宋"/>
                          <w:color w:val="auto"/>
                          <w:sz w:val="24"/>
                          <w:szCs w:val="24"/>
                        </w:rPr>
                      </w:pPr>
                      <w:r>
                        <w:rPr>
                          <w:rFonts w:hint="eastAsia" w:ascii="仿宋" w:hAnsi="仿宋" w:eastAsia="仿宋" w:cs="仿宋"/>
                          <w:color w:val="auto"/>
                          <w:sz w:val="24"/>
                          <w:szCs w:val="24"/>
                        </w:rPr>
                        <w:t>行政复议决定维持原行政处罚决定，且当事人未在法定期限内提起行政诉讼的，</w:t>
                      </w:r>
                      <w:r>
                        <w:rPr>
                          <w:rFonts w:hint="eastAsia" w:ascii="仿宋" w:hAnsi="仿宋" w:eastAsia="仿宋" w:cs="仿宋"/>
                          <w:color w:val="auto"/>
                          <w:sz w:val="24"/>
                          <w:szCs w:val="24"/>
                          <w:lang w:val="en-US" w:eastAsia="zh-CN"/>
                        </w:rPr>
                        <w:t>法制室</w:t>
                      </w:r>
                      <w:r>
                        <w:rPr>
                          <w:rFonts w:hint="eastAsia" w:ascii="仿宋" w:hAnsi="仿宋" w:eastAsia="仿宋" w:cs="仿宋"/>
                          <w:color w:val="auto"/>
                          <w:sz w:val="24"/>
                          <w:szCs w:val="24"/>
                        </w:rPr>
                        <w:t>自当事人起诉期限届满之日起15日内完成备案；</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8671560</wp:posOffset>
                </wp:positionH>
                <wp:positionV relativeFrom="paragraph">
                  <wp:posOffset>6671310</wp:posOffset>
                </wp:positionV>
                <wp:extent cx="2533015" cy="1269365"/>
                <wp:effectExtent l="4445" t="4445" r="15240" b="21590"/>
                <wp:wrapNone/>
                <wp:docPr id="12" name="文本框 12"/>
                <wp:cNvGraphicFramePr/>
                <a:graphic xmlns:a="http://schemas.openxmlformats.org/drawingml/2006/main">
                  <a:graphicData uri="http://schemas.microsoft.com/office/word/2010/wordprocessingShape">
                    <wps:wsp>
                      <wps:cNvSpPr txBox="1"/>
                      <wps:spPr>
                        <a:xfrm>
                          <a:off x="3881120" y="8399145"/>
                          <a:ext cx="2533015" cy="12693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84F07A2">
                            <w:pPr>
                              <w:rPr>
                                <w:rFonts w:hint="eastAsia" w:ascii="仿宋" w:hAnsi="仿宋" w:eastAsia="仿宋" w:cs="仿宋"/>
                                <w:color w:val="auto"/>
                                <w:sz w:val="24"/>
                                <w:szCs w:val="24"/>
                              </w:rPr>
                            </w:pPr>
                            <w:r>
                              <w:rPr>
                                <w:rFonts w:hint="eastAsia" w:ascii="仿宋" w:hAnsi="仿宋" w:eastAsia="仿宋" w:cs="仿宋"/>
                                <w:color w:val="auto"/>
                                <w:sz w:val="24"/>
                                <w:szCs w:val="24"/>
                              </w:rPr>
                              <w:t>行政复议决定或者人民法院判决、裁定变更、撤销、确认原行政处罚违法或责令重作的，</w:t>
                            </w:r>
                            <w:r>
                              <w:rPr>
                                <w:rFonts w:hint="eastAsia" w:ascii="仿宋" w:hAnsi="仿宋" w:eastAsia="仿宋" w:cs="仿宋"/>
                                <w:color w:val="auto"/>
                                <w:sz w:val="24"/>
                                <w:szCs w:val="24"/>
                                <w:lang w:val="en-US" w:eastAsia="zh-CN"/>
                              </w:rPr>
                              <w:t>法制室</w:t>
                            </w:r>
                            <w:r>
                              <w:rPr>
                                <w:rFonts w:hint="eastAsia" w:ascii="仿宋" w:hAnsi="仿宋" w:eastAsia="仿宋" w:cs="仿宋"/>
                                <w:color w:val="auto"/>
                                <w:sz w:val="24"/>
                                <w:szCs w:val="24"/>
                              </w:rPr>
                              <w:t>应当自相关法律文书生效之日起15日内，将最终的法律文书副本报送</w:t>
                            </w:r>
                            <w:r>
                              <w:rPr>
                                <w:rFonts w:hint="eastAsia" w:ascii="仿宋" w:hAnsi="仿宋" w:eastAsia="仿宋" w:cs="仿宋"/>
                                <w:color w:val="auto"/>
                                <w:sz w:val="24"/>
                                <w:szCs w:val="24"/>
                                <w:lang w:val="en-US" w:eastAsia="zh-CN"/>
                              </w:rPr>
                              <w:t>旗司法局</w:t>
                            </w:r>
                            <w:r>
                              <w:rPr>
                                <w:rFonts w:hint="eastAsia" w:ascii="仿宋" w:hAnsi="仿宋" w:eastAsia="仿宋" w:cs="仿宋"/>
                                <w:color w:val="auto"/>
                                <w:sz w:val="24"/>
                                <w:szCs w:val="24"/>
                              </w:rPr>
                              <w:t>存档，原备案监督程序终止。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82.8pt;margin-top:525.3pt;height:99.95pt;width:199.45pt;z-index:251671552;mso-width-relative:page;mso-height-relative:page;" fillcolor="#FFFFFF [3201]" filled="t" stroked="t" coordsize="21600,21600" o:gfxdata="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L9vEMNgAAAAPAQAADwAAAAAAAAABACAAAAAiAAAAZHJzL2Rvd25yZXYueG1sUEsB&#10;AhQAFAAAAAgAh07iQAa1lcFnAgAAxgQAAA4AAAAAAAAAAQAgAAAAJwEAAGRycy9lMm9Eb2MueG1s&#10;UEsFBgAAAAAGAAYAWQEAAAAGAAAAAA==&#10;">
                <v:fill on="t" focussize="0,0"/>
                <v:stroke weight="0.5pt" color="#000000 [3204]" joinstyle="round"/>
                <v:imagedata o:title=""/>
                <o:lock v:ext="edit" aspectratio="f"/>
                <v:textbox>
                  <w:txbxContent>
                    <w:p w14:paraId="384F07A2">
                      <w:pPr>
                        <w:rPr>
                          <w:rFonts w:hint="eastAsia" w:ascii="仿宋" w:hAnsi="仿宋" w:eastAsia="仿宋" w:cs="仿宋"/>
                          <w:color w:val="auto"/>
                          <w:sz w:val="24"/>
                          <w:szCs w:val="24"/>
                        </w:rPr>
                      </w:pPr>
                      <w:r>
                        <w:rPr>
                          <w:rFonts w:hint="eastAsia" w:ascii="仿宋" w:hAnsi="仿宋" w:eastAsia="仿宋" w:cs="仿宋"/>
                          <w:color w:val="auto"/>
                          <w:sz w:val="24"/>
                          <w:szCs w:val="24"/>
                        </w:rPr>
                        <w:t>行政复议决定或者人民法院判决、裁定变更、撤销、确认原行政处罚违法或责令重作的，</w:t>
                      </w:r>
                      <w:r>
                        <w:rPr>
                          <w:rFonts w:hint="eastAsia" w:ascii="仿宋" w:hAnsi="仿宋" w:eastAsia="仿宋" w:cs="仿宋"/>
                          <w:color w:val="auto"/>
                          <w:sz w:val="24"/>
                          <w:szCs w:val="24"/>
                          <w:lang w:val="en-US" w:eastAsia="zh-CN"/>
                        </w:rPr>
                        <w:t>法制室</w:t>
                      </w:r>
                      <w:r>
                        <w:rPr>
                          <w:rFonts w:hint="eastAsia" w:ascii="仿宋" w:hAnsi="仿宋" w:eastAsia="仿宋" w:cs="仿宋"/>
                          <w:color w:val="auto"/>
                          <w:sz w:val="24"/>
                          <w:szCs w:val="24"/>
                        </w:rPr>
                        <w:t>应当自相关法律文书生效之日起15日内，将最终的法律文书副本报送</w:t>
                      </w:r>
                      <w:r>
                        <w:rPr>
                          <w:rFonts w:hint="eastAsia" w:ascii="仿宋" w:hAnsi="仿宋" w:eastAsia="仿宋" w:cs="仿宋"/>
                          <w:color w:val="auto"/>
                          <w:sz w:val="24"/>
                          <w:szCs w:val="24"/>
                          <w:lang w:val="en-US" w:eastAsia="zh-CN"/>
                        </w:rPr>
                        <w:t>旗司法局</w:t>
                      </w:r>
                      <w:r>
                        <w:rPr>
                          <w:rFonts w:hint="eastAsia" w:ascii="仿宋" w:hAnsi="仿宋" w:eastAsia="仿宋" w:cs="仿宋"/>
                          <w:color w:val="auto"/>
                          <w:sz w:val="24"/>
                          <w:szCs w:val="24"/>
                        </w:rPr>
                        <w:t>存档，原备案监督程序终止。</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7494270</wp:posOffset>
                </wp:positionH>
                <wp:positionV relativeFrom="paragraph">
                  <wp:posOffset>5950585</wp:posOffset>
                </wp:positionV>
                <wp:extent cx="2540" cy="719455"/>
                <wp:effectExtent l="48260" t="0" r="63500" b="4445"/>
                <wp:wrapNone/>
                <wp:docPr id="38" name="直接箭头连接符 38"/>
                <wp:cNvGraphicFramePr/>
                <a:graphic xmlns:a="http://schemas.openxmlformats.org/drawingml/2006/main">
                  <a:graphicData uri="http://schemas.microsoft.com/office/word/2010/wordprocessingShape">
                    <wps:wsp>
                      <wps:cNvCnPr>
                        <a:stCxn id="9" idx="2"/>
                        <a:endCxn id="11" idx="0"/>
                      </wps:cNvCnPr>
                      <wps:spPr>
                        <a:xfrm>
                          <a:off x="8408670" y="7489825"/>
                          <a:ext cx="2540" cy="71945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590.1pt;margin-top:468.55pt;height:56.65pt;width:0.2pt;z-index:251681792;mso-width-relative:page;mso-height-relative:page;" filled="f" stroked="t" coordsize="21600,21600" o:gfxdata="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pfeSYtkAAAAOAQAADwAAAAAAAAABACAAAAAiAAAAZHJzL2Rvd25yZXYueG1sUEsB&#10;AhQAFAAAAAgAh07iQOFQqY0tAgAAMAQAAA4AAAAAAAAAAQAgAAAAKAEAAGRycy9lMm9Eb2MueG1s&#10;UEsFBgAAAAAGAAYAWQEAAMc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4374515</wp:posOffset>
                </wp:positionH>
                <wp:positionV relativeFrom="paragraph">
                  <wp:posOffset>5385435</wp:posOffset>
                </wp:positionV>
                <wp:extent cx="1322070" cy="441960"/>
                <wp:effectExtent l="5080" t="4445" r="6350" b="10795"/>
                <wp:wrapNone/>
                <wp:docPr id="8" name="文本框 8"/>
                <wp:cNvGraphicFramePr/>
                <a:graphic xmlns:a="http://schemas.openxmlformats.org/drawingml/2006/main">
                  <a:graphicData uri="http://schemas.microsoft.com/office/word/2010/wordprocessingShape">
                    <wps:wsp>
                      <wps:cNvSpPr txBox="1"/>
                      <wps:spPr>
                        <a:xfrm>
                          <a:off x="2662555" y="7108825"/>
                          <a:ext cx="1322070" cy="4419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48CD4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暂不报送备案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44.45pt;margin-top:424.05pt;height:34.8pt;width:104.1pt;z-index:251667456;mso-width-relative:page;mso-height-relative:page;" fillcolor="#FFFFFF [3201]" filled="t" stroked="t" coordsize="21600,21600" o:gfxdata="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rcJ/r9gAAAALAQAADwAAAAAAAAABACAAAAAiAAAAZHJzL2Rvd25yZXYueG1sUEsB&#10;AhQAFAAAAAgAh07iQDLqeMVnAgAAwwQAAA4AAAAAAAAAAQAgAAAAJwEAAGRycy9lMm9Eb2MueG1s&#10;UEsFBgAAAAAGAAYAWQEAAAAGAAAAAA==&#10;">
                <v:fill on="t" focussize="0,0"/>
                <v:stroke weight="0.5pt" color="#000000 [3204]" joinstyle="round"/>
                <v:imagedata o:title=""/>
                <o:lock v:ext="edit" aspectratio="f"/>
                <v:textbox>
                  <w:txbxContent>
                    <w:p w14:paraId="148CD4D5">
                      <w:pPr>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暂不报送备案</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6097905</wp:posOffset>
                </wp:positionH>
                <wp:positionV relativeFrom="paragraph">
                  <wp:posOffset>4327525</wp:posOffset>
                </wp:positionV>
                <wp:extent cx="0" cy="1257300"/>
                <wp:effectExtent l="6350" t="0" r="12700" b="0"/>
                <wp:wrapNone/>
                <wp:docPr id="34" name="直接连接符 34"/>
                <wp:cNvGraphicFramePr/>
                <a:graphic xmlns:a="http://schemas.openxmlformats.org/drawingml/2006/main">
                  <a:graphicData uri="http://schemas.microsoft.com/office/word/2010/wordprocessingShape">
                    <wps:wsp>
                      <wps:cNvCnPr/>
                      <wps:spPr>
                        <a:xfrm>
                          <a:off x="7012305" y="5866765"/>
                          <a:ext cx="0" cy="125730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480.15pt;margin-top:340.75pt;height:99pt;width:0pt;z-index:251680768;mso-width-relative:page;mso-height-relative:page;" filled="f" stroked="t" coordsize="21600,21600" o:gfxdata="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qepbS9oAAAALAQAADwAAAAAAAAABACAAAAAiAAAAZHJzL2Rvd25yZXYueG1sUEsB&#10;AhQAFAAAAAgAh07iQFmoBFDzAQAAwAMAAA4AAAAAAAAAAQAgAAAAKQEAAGRycy9lMm9Eb2MueG1s&#10;UEsFBgAAAAAGAAYAWQEAAI4FAAAAAA==&#10;">
                <v:fill on="f" focussize="0,0"/>
                <v:stroke weight="1pt" color="#000000 [3213]" miterlimit="8" joinstyle="miter"/>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6500495</wp:posOffset>
                </wp:positionH>
                <wp:positionV relativeFrom="paragraph">
                  <wp:posOffset>5223510</wp:posOffset>
                </wp:positionV>
                <wp:extent cx="1986915" cy="727075"/>
                <wp:effectExtent l="4445" t="5080" r="8890" b="10795"/>
                <wp:wrapNone/>
                <wp:docPr id="9" name="文本框 9"/>
                <wp:cNvGraphicFramePr/>
                <a:graphic xmlns:a="http://schemas.openxmlformats.org/drawingml/2006/main">
                  <a:graphicData uri="http://schemas.microsoft.com/office/word/2010/wordprocessingShape">
                    <wps:wsp>
                      <wps:cNvSpPr txBox="1"/>
                      <wps:spPr>
                        <a:xfrm>
                          <a:off x="5274310" y="7334250"/>
                          <a:ext cx="1986915" cy="727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6B3088E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已备案的，自知道之日5个工作日内告知司法局，中止备案。</w:t>
                            </w:r>
                          </w:p>
                          <w:p w14:paraId="0765BAD7"/>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11.85pt;margin-top:411.3pt;height:57.25pt;width:156.45pt;z-index:251668480;mso-width-relative:page;mso-height-relative:page;" fillcolor="#FFFFFF [3201]" filled="t" stroked="t" coordsize="21600,21600" o:gfxdata="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ufEHTYAAAADQEAAA8AAAAAAAAAAQAgAAAAIgAAAGRycy9kb3ducmV2LnhtbFBLAQIUABQA&#10;AAAIAIdO4kAd3312YgIAAMMEAAAOAAAAAAAAAAEAIAAAACcBAABkcnMvZTJvRG9jLnhtbFBLBQYA&#10;AAAABgAGAFkBAAD7BQAAAAA=&#10;">
                <v:fill on="t" focussize="0,0"/>
                <v:stroke weight="0.5pt" color="#000000 [3204]" joinstyle="round"/>
                <v:imagedata o:title=""/>
                <o:lock v:ext="edit" aspectratio="f"/>
                <v:textbox>
                  <w:txbxContent>
                    <w:p w14:paraId="6B3088EF">
                      <w:pP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已备案的，自知道之日5个工作日内告知司法局，中止备案。</w:t>
                      </w:r>
                    </w:p>
                    <w:p w14:paraId="0765BAD7"/>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2915920</wp:posOffset>
                </wp:positionH>
                <wp:positionV relativeFrom="paragraph">
                  <wp:posOffset>4590415</wp:posOffset>
                </wp:positionV>
                <wp:extent cx="0" cy="292100"/>
                <wp:effectExtent l="50800" t="0" r="63500" b="12700"/>
                <wp:wrapNone/>
                <wp:docPr id="31" name="直接箭头连接符 31"/>
                <wp:cNvGraphicFramePr/>
                <a:graphic xmlns:a="http://schemas.openxmlformats.org/drawingml/2006/main">
                  <a:graphicData uri="http://schemas.microsoft.com/office/word/2010/wordprocessingShape">
                    <wps:wsp>
                      <wps:cNvCnPr>
                        <a:endCxn id="13" idx="0"/>
                      </wps:cNvCnPr>
                      <wps:spPr>
                        <a:xfrm>
                          <a:off x="0" y="0"/>
                          <a:ext cx="0" cy="2921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29.6pt;margin-top:361.45pt;height:23pt;width:0pt;z-index:251678720;mso-width-relative:page;mso-height-relative:page;" filled="f" stroked="t" coordsize="21600,21600" o:gfxdata="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rubwNcAAAALAQAADwAAAAAA&#10;AAABACAAAAAiAAAAZHJzL2Rvd25yZXYueG1sUEsBAhQAFAAAAAgAh07iQGdCXssUAgAACAQAAA4A&#10;AAAAAAAAAQAgAAAAJgEAAGRycy9lMm9Eb2MueG1sUEsFBgAAAAAGAAYAWQEAAKw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2945130</wp:posOffset>
                </wp:positionH>
                <wp:positionV relativeFrom="paragraph">
                  <wp:posOffset>3314065</wp:posOffset>
                </wp:positionV>
                <wp:extent cx="1905" cy="320675"/>
                <wp:effectExtent l="50165" t="0" r="62230" b="3175"/>
                <wp:wrapNone/>
                <wp:docPr id="30" name="直接箭头连接符 30"/>
                <wp:cNvGraphicFramePr/>
                <a:graphic xmlns:a="http://schemas.openxmlformats.org/drawingml/2006/main">
                  <a:graphicData uri="http://schemas.microsoft.com/office/word/2010/wordprocessingShape">
                    <wps:wsp>
                      <wps:cNvCnPr/>
                      <wps:spPr>
                        <a:xfrm flipH="1">
                          <a:off x="0" y="0"/>
                          <a:ext cx="1905" cy="3206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31.9pt;margin-top:260.95pt;height:25.25pt;width:0.15pt;z-index:251677696;mso-width-relative:page;mso-height-relative:page;" filled="f" stroked="t" coordsize="21600,21600" o:gfxdata="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Bws790AAAALAQAADwAAAAAA&#10;AAABACAAAAAiAAAAZHJzL2Rvd25yZXYueG1sUEsBAhQAFAAAAAgAh07iQCCxumkOAgAA7QMAAA4A&#10;AAAAAAAAAQAgAAAALAEAAGRycy9lMm9Eb2MueG1sUEsFBgAAAAAGAAYAWQEAAKw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3010535</wp:posOffset>
                </wp:positionH>
                <wp:positionV relativeFrom="paragraph">
                  <wp:posOffset>737870</wp:posOffset>
                </wp:positionV>
                <wp:extent cx="2540" cy="449580"/>
                <wp:effectExtent l="48895" t="0" r="62865" b="7620"/>
                <wp:wrapNone/>
                <wp:docPr id="15" name="直接箭头连接符 15"/>
                <wp:cNvGraphicFramePr/>
                <a:graphic xmlns:a="http://schemas.openxmlformats.org/drawingml/2006/main">
                  <a:graphicData uri="http://schemas.microsoft.com/office/word/2010/wordprocessingShape">
                    <wps:wsp>
                      <wps:cNvCnPr/>
                      <wps:spPr>
                        <a:xfrm>
                          <a:off x="3594100" y="2350770"/>
                          <a:ext cx="2540" cy="44958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237.05pt;margin-top:58.1pt;height:35.4pt;width:0.2pt;z-index:251674624;mso-width-relative:page;mso-height-relative:page;" filled="f" stroked="t" coordsize="21600,21600" o:gfxdata="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u1tub9cAAAALAQAADwAAAAAA&#10;AAABACAAAAAiAAAAZHJzL2Rvd25yZXYueG1sUEsBAhQAFAAAAAgAh07iQAUSCtsUAgAA7wMAAA4A&#10;AAAAAAAAAQAgAAAAJgEAAGRycy9lMm9Eb2MueG1sUEsFBgAAAAAGAAYAWQEAAKwFAAAAAA==&#10;">
                <v:fill on="f" focussize="0,0"/>
                <v:stroke weight="1pt" color="#000000 [3213]"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4149725</wp:posOffset>
                </wp:positionH>
                <wp:positionV relativeFrom="paragraph">
                  <wp:posOffset>4008755</wp:posOffset>
                </wp:positionV>
                <wp:extent cx="1433830" cy="1270"/>
                <wp:effectExtent l="0" t="49530" r="13970" b="63500"/>
                <wp:wrapNone/>
                <wp:docPr id="29" name="直接箭头连接符 29"/>
                <wp:cNvGraphicFramePr/>
                <a:graphic xmlns:a="http://schemas.openxmlformats.org/drawingml/2006/main">
                  <a:graphicData uri="http://schemas.microsoft.com/office/word/2010/wordprocessingShape">
                    <wps:wsp>
                      <wps:cNvCnPr/>
                      <wps:spPr>
                        <a:xfrm>
                          <a:off x="4635500" y="5576570"/>
                          <a:ext cx="1433830" cy="1270"/>
                        </a:xfrm>
                        <a:prstGeom prst="straightConnector1">
                          <a:avLst/>
                        </a:prstGeom>
                        <a:ln>
                          <a:tailEnd type="arrow" w="med" len="med"/>
                        </a:ln>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margin-left:326.75pt;margin-top:315.65pt;height:0.1pt;width:112.9pt;z-index:251676672;mso-width-relative:page;mso-height-relative:page;" filled="f" stroked="t" coordsize="21600,21600" o:gfxdata="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ro3k9cAAAAL&#10;AQAADwAAAAAAAAABACAAAAAiAAAAZHJzL2Rvd25yZXYueG1sUEsBAhQAFAAAAAgAh07iQHCmX2cd&#10;AgAAAQQAAA4AAAAAAAAAAQAgAAAAJgEAAGRycy9lMm9Eb2MueG1sUEsFBgAAAAAGAAYAWQEAALUF&#10;AAAAAA==&#10;">
                <v:fill on="f" focussize="0,0"/>
                <v:stroke weight="1pt" color="#000000" miterlimit="8" joinstyle="miter" endarrow="open"/>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5575935</wp:posOffset>
                </wp:positionH>
                <wp:positionV relativeFrom="paragraph">
                  <wp:posOffset>3597910</wp:posOffset>
                </wp:positionV>
                <wp:extent cx="1956435" cy="727075"/>
                <wp:effectExtent l="4445" t="5080" r="20320" b="10795"/>
                <wp:wrapNone/>
                <wp:docPr id="7" name="文本框 7"/>
                <wp:cNvGraphicFramePr/>
                <a:graphic xmlns:a="http://schemas.openxmlformats.org/drawingml/2006/main">
                  <a:graphicData uri="http://schemas.microsoft.com/office/word/2010/wordprocessingShape">
                    <wps:wsp>
                      <wps:cNvSpPr txBox="1"/>
                      <wps:spPr>
                        <a:xfrm>
                          <a:off x="1066800" y="6221095"/>
                          <a:ext cx="1956435" cy="7270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2852090">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当事人申请行政复议或提起行政诉讼的重大行政处罚案件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39.05pt;margin-top:283.3pt;height:57.25pt;width:154.05pt;z-index:251666432;mso-width-relative:page;mso-height-relative:page;" fillcolor="#FFFFFF [3201]" filled="t" stroked="t" coordsize="21600,21600" o:gfxdata="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gKx0a2AAAAAwBAAAPAAAAAAAAAAEAIAAAACIAAABkcnMvZG93bnJldi54bWxQSwEC&#10;FAAUAAAACACHTuJAi5CiLmYCAADDBAAADgAAAAAAAAABACAAAAAnAQAAZHJzL2Uyb0RvYy54bWxQ&#10;SwUGAAAAAAYABgBZAQAA/wUAAAAA&#10;">
                <v:fill on="t" focussize="0,0"/>
                <v:stroke weight="0.5pt" color="#000000 [3204]" joinstyle="round"/>
                <v:imagedata o:title=""/>
                <o:lock v:ext="edit" aspectratio="f"/>
                <v:textbox>
                  <w:txbxContent>
                    <w:p w14:paraId="12852090">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当事人申请行政复议或提起行政诉讼的重大行政处罚案件</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1805305</wp:posOffset>
                </wp:positionH>
                <wp:positionV relativeFrom="paragraph">
                  <wp:posOffset>340360</wp:posOffset>
                </wp:positionV>
                <wp:extent cx="2600960" cy="397510"/>
                <wp:effectExtent l="4445" t="4445" r="23495" b="17145"/>
                <wp:wrapNone/>
                <wp:docPr id="3" name="文本框 3"/>
                <wp:cNvGraphicFramePr/>
                <a:graphic xmlns:a="http://schemas.openxmlformats.org/drawingml/2006/main">
                  <a:graphicData uri="http://schemas.microsoft.com/office/word/2010/wordprocessingShape">
                    <wps:wsp>
                      <wps:cNvSpPr txBox="1"/>
                      <wps:spPr>
                        <a:xfrm>
                          <a:off x="2109470" y="1642745"/>
                          <a:ext cx="2600960" cy="3975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D13BD24">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乌审旗住建领域重大行政处罚案件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2.15pt;margin-top:26.8pt;height:31.3pt;width:204.8pt;z-index:251662336;mso-width-relative:page;mso-height-relative:page;" fillcolor="#FFFFFF [3201]" filled="t" stroked="t" coordsize="21600,21600" o:gfxdata="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SppcT1wAAAAoBAAAPAAAAAAAAAAEAIAAAACIAAABkcnMvZG93bnJldi54bWxQSwECFAAU&#10;AAAACACHTuJAHf8fRGQCAADDBAAADgAAAAAAAAABACAAAAAmAQAAZHJzL2Uyb0RvYy54bWxQSwUG&#10;AAAAAAYABgBZAQAA/AUAAAAA&#10;">
                <v:fill on="t" focussize="0,0"/>
                <v:stroke weight="0.5pt" color="#000000 [3204]" joinstyle="round"/>
                <v:imagedata o:title=""/>
                <o:lock v:ext="edit" aspectratio="f"/>
                <v:textbox>
                  <w:txbxContent>
                    <w:p w14:paraId="4D13BD24">
                      <w:pPr>
                        <w:jc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乌审旗住建领域重大行政处罚案件</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10314305</wp:posOffset>
                </wp:positionH>
                <wp:positionV relativeFrom="paragraph">
                  <wp:posOffset>966470</wp:posOffset>
                </wp:positionV>
                <wp:extent cx="635" cy="479425"/>
                <wp:effectExtent l="50800" t="0" r="62865" b="15875"/>
                <wp:wrapNone/>
                <wp:docPr id="2" name="直接箭头连接符 2"/>
                <wp:cNvGraphicFramePr/>
                <a:graphic xmlns:a="http://schemas.openxmlformats.org/drawingml/2006/main">
                  <a:graphicData uri="http://schemas.microsoft.com/office/word/2010/wordprocessingShape">
                    <wps:wsp>
                      <wps:cNvCnPr>
                        <a:stCxn id="4" idx="2"/>
                        <a:endCxn id="1" idx="0"/>
                      </wps:cNvCnPr>
                      <wps:spPr>
                        <a:xfrm flipH="1">
                          <a:off x="4833620" y="2052955"/>
                          <a:ext cx="635" cy="47942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812.15pt;margin-top:76.1pt;height:37.75pt;width:0.05pt;z-index:251661312;mso-width-relative:page;mso-height-relative:page;" filled="f" stroked="t" coordsize="21600,21600" o:gfxdata="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z08FzdAAAADQEAAA8AAAAAAAAAAQAgAAAAIgAAAGRycy9kb3du&#10;cmV2LnhtbFBLAQIUABQAAAAIAIdO4kAsrU/AMwIAADYEAAAOAAAAAAAAAAEAIAAAACwBAABkcnMv&#10;ZTJvRG9jLnhtbFBLBQYAAAAABgAGAFkBAADRBQAAAAA=&#10;">
                <v:fill on="f" focussize="0,0"/>
                <v:stroke weight="1pt" color="#000000 [3213]" miterlimit="8" joinstyle="miter" endarrow="open"/>
                <v:imagedata o:title=""/>
                <o:lock v:ext="edit" aspectratio="f"/>
              </v:shape>
            </w:pict>
          </mc:Fallback>
        </mc:AlternateContent>
      </w:r>
      <w:r>
        <w:rPr>
          <w:sz w:val="21"/>
        </w:rPr>
        <mc:AlternateContent>
          <mc:Choice Requires="wpc">
            <w:drawing>
              <wp:inline distT="0" distB="0" distL="114300" distR="114300">
                <wp:extent cx="5486400" cy="3195320"/>
                <wp:effectExtent l="0" t="0" r="0" b="0"/>
                <wp:docPr id="22" name="画布 22"/>
                <wp:cNvGraphicFramePr/>
                <a:graphic xmlns:a="http://schemas.openxmlformats.org/drawingml/2006/main">
                  <a:graphicData uri="http://schemas.microsoft.com/office/word/2010/wordprocessingCanvas">
                    <wpc:wpc>
                      <wpc:bg/>
                      <wpc:whole/>
                    </wpc:wpc>
                  </a:graphicData>
                </a:graphic>
              </wp:inline>
            </w:drawing>
          </mc:Choice>
          <mc:Fallback>
            <w:pict>
              <v:group id="_x0000_s1026" o:spid="_x0000_s1026" o:spt="203" style="height:251.6pt;width:432pt;" coordsize="5486400,3195320" editas="canvas" o:gfxdata="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">
                <o:lock v:ext="edit" aspectratio="f"/>
                <v:shape id="_x0000_s1026" o:spid="_x0000_s1026" style="position:absolute;left:0;top:0;height:3195320;width:5486400;" filled="f" stroked="f" coordsize="21600,21600" o:gfxdata="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">
                  <v:fill on="f" focussize="0,0"/>
                  <v:stroke on="f"/>
                  <v:imagedata o:title=""/>
                  <o:lock v:ext="edit" aspectratio="f"/>
                </v:shape>
                <w10:wrap type="none"/>
                <w10:anchorlock/>
              </v:group>
            </w:pict>
          </mc:Fallback>
        </mc:AlternateContent>
      </w: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NDkyNzg0ZDc3ZDNhNDQ1NTA5ZjEyNGQyZDNkZDQifQ=="/>
  </w:docVars>
  <w:rsids>
    <w:rsidRoot w:val="5268261A"/>
    <w:rsid w:val="009F51EB"/>
    <w:rsid w:val="07504EC1"/>
    <w:rsid w:val="18695DE3"/>
    <w:rsid w:val="1C9A2A0F"/>
    <w:rsid w:val="26661BB3"/>
    <w:rsid w:val="27BB7CDD"/>
    <w:rsid w:val="2B43253E"/>
    <w:rsid w:val="32EE5A1E"/>
    <w:rsid w:val="39D37108"/>
    <w:rsid w:val="452151CC"/>
    <w:rsid w:val="452A22D2"/>
    <w:rsid w:val="4BFD41B8"/>
    <w:rsid w:val="5268261A"/>
    <w:rsid w:val="537F591E"/>
    <w:rsid w:val="54A379AB"/>
    <w:rsid w:val="54DF56F9"/>
    <w:rsid w:val="59C81C62"/>
    <w:rsid w:val="5A24333C"/>
    <w:rsid w:val="5B500161"/>
    <w:rsid w:val="5D107BA8"/>
    <w:rsid w:val="5E39312E"/>
    <w:rsid w:val="6424218B"/>
    <w:rsid w:val="67AE06E9"/>
    <w:rsid w:val="6CA420A9"/>
    <w:rsid w:val="7A462A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25</Words>
  <Characters>25</Characters>
  <Lines>0</Lines>
  <Paragraphs>0</Paragraphs>
  <TotalTime>35</TotalTime>
  <ScaleCrop>false</ScaleCrop>
  <LinksUpToDate>false</LinksUpToDate>
  <CharactersWithSpaces>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2026-03-10T01:42:00Z</dcterms:created>
  <dc:creator>孙慧鑫</dc:creator>
  <cp:lastModifiedBy>序章</cp:lastModifiedBy>
  <cp:lastPrinted>2026-03-16T07:23:00Z</cp:lastPrinted>
  <dcterms:modified xsi:type="dcterms:W3CDTF">2026-03-27T06:59:29Z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0A207537BFEE4FA3A464CFEC591881DF_13</vt:lpwstr>
  </property>
  <property fmtid="{D5CDD505-2E9C-101B-9397-08002B2CF9AE}" pid="4" name="KSOTemplateDocerSaveRecord">
    <vt:lpwstr>eyJoZGlkIjoiNzRhZDg2NWI0YzhhY2MyYmIwZGNkNTcxOTA2NzM4M2MiLCJ1c2VySWQiOiIxNjg4ODYzNDU2In0=</vt:lpwstr>
  </property>
</Properties>
</file>